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166323" w:rsidP="00A22166" w14:paraId="32830480" w14:textId="77777777">
      <w:pPr>
        <w:pStyle w:val="ListParagraph"/>
        <w:spacing w:after="0"/>
        <w:ind w:left="0"/>
        <w:rPr>
          <w:rFonts w:ascii="Arial" w:hAnsi="Arial" w:cs="Arial"/>
          <w:b/>
          <w:bCs/>
        </w:rPr>
      </w:pPr>
    </w:p>
    <w:p w:rsidR="00895C58" w:rsidP="00A22166" w14:paraId="67EFB0D0" w14:textId="1FE86BF9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Discretionary Housing Payments Policy </w:t>
      </w:r>
    </w:p>
    <w:p w:rsidR="00895C58" w:rsidP="00A22166" w14:paraId="665A7B29" w14:textId="77777777">
      <w:pPr>
        <w:pStyle w:val="ListParagraph"/>
        <w:spacing w:after="0"/>
        <w:ind w:left="0"/>
        <w:rPr>
          <w:rFonts w:ascii="Arial" w:hAnsi="Arial" w:cs="Arial"/>
          <w:b/>
          <w:bCs/>
        </w:rPr>
      </w:pPr>
    </w:p>
    <w:p w:rsidR="00A22166" w:rsidRPr="00A22166" w:rsidP="00A22166" w14:paraId="315165AF" w14:textId="715F0BF4">
      <w:pPr>
        <w:pStyle w:val="ListParagraph"/>
        <w:spacing w:after="0"/>
        <w:ind w:left="0"/>
        <w:rPr>
          <w:rFonts w:ascii="Arial" w:hAnsi="Arial" w:cs="Arial"/>
          <w:b/>
          <w:bCs/>
        </w:rPr>
      </w:pPr>
      <w:r w:rsidRPr="00A22166">
        <w:rPr>
          <w:rFonts w:ascii="Arial" w:hAnsi="Arial" w:cs="Arial"/>
          <w:b/>
          <w:bCs/>
        </w:rPr>
        <w:t>Introduction</w:t>
      </w:r>
    </w:p>
    <w:p w:rsidR="00A22166" w:rsidP="00A22166" w14:paraId="6C38DA9D" w14:textId="77777777">
      <w:pPr>
        <w:pStyle w:val="ListParagraph"/>
        <w:spacing w:after="0"/>
        <w:ind w:left="0"/>
        <w:rPr>
          <w:rFonts w:ascii="Arial" w:hAnsi="Arial" w:cs="Arial"/>
        </w:rPr>
      </w:pPr>
    </w:p>
    <w:p w:rsidR="0004146A" w:rsidRPr="00A22166" w:rsidP="00A22166" w14:paraId="3D919930" w14:textId="1B4B8E8D">
      <w:pPr>
        <w:pStyle w:val="ListParagraph"/>
        <w:spacing w:after="0"/>
        <w:ind w:left="0"/>
        <w:rPr>
          <w:rFonts w:ascii="Arial" w:hAnsi="Arial" w:cs="Arial"/>
        </w:rPr>
      </w:pPr>
      <w:r w:rsidRPr="00A22166">
        <w:rPr>
          <w:rFonts w:ascii="Arial" w:hAnsi="Arial" w:cs="Arial"/>
        </w:rPr>
        <w:t xml:space="preserve">This policy sets out </w:t>
      </w:r>
      <w:r w:rsidR="0059002D">
        <w:rPr>
          <w:rFonts w:ascii="Arial" w:hAnsi="Arial" w:cs="Arial"/>
        </w:rPr>
        <w:t xml:space="preserve">how the </w:t>
      </w:r>
      <w:r w:rsidR="00163822">
        <w:rPr>
          <w:rFonts w:ascii="Arial" w:hAnsi="Arial" w:cs="Arial"/>
        </w:rPr>
        <w:t>c</w:t>
      </w:r>
      <w:r w:rsidRPr="00A22166">
        <w:rPr>
          <w:rFonts w:ascii="Arial" w:hAnsi="Arial" w:cs="Arial"/>
        </w:rPr>
        <w:t>ouncil</w:t>
      </w:r>
      <w:r w:rsidR="0059002D">
        <w:rPr>
          <w:rFonts w:ascii="Arial" w:hAnsi="Arial" w:cs="Arial"/>
        </w:rPr>
        <w:t xml:space="preserve"> will consider awarding </w:t>
      </w:r>
      <w:r w:rsidRPr="00A22166">
        <w:rPr>
          <w:rFonts w:ascii="Arial" w:hAnsi="Arial" w:cs="Arial"/>
        </w:rPr>
        <w:t xml:space="preserve">Discretionary Housing Payments (DHPs). The policy </w:t>
      </w:r>
      <w:r w:rsidR="0059002D">
        <w:rPr>
          <w:rFonts w:ascii="Arial" w:hAnsi="Arial" w:cs="Arial"/>
        </w:rPr>
        <w:t xml:space="preserve">will help us to be </w:t>
      </w:r>
      <w:r w:rsidRPr="00A22166">
        <w:rPr>
          <w:rFonts w:ascii="Arial" w:hAnsi="Arial" w:cs="Arial"/>
        </w:rPr>
        <w:t>flexibil</w:t>
      </w:r>
      <w:r w:rsidR="0059002D">
        <w:rPr>
          <w:rFonts w:ascii="Arial" w:hAnsi="Arial" w:cs="Arial"/>
        </w:rPr>
        <w:t>e</w:t>
      </w:r>
      <w:r w:rsidRPr="00A22166">
        <w:rPr>
          <w:rFonts w:ascii="Arial" w:hAnsi="Arial" w:cs="Arial"/>
        </w:rPr>
        <w:t xml:space="preserve"> and consisten</w:t>
      </w:r>
      <w:r w:rsidR="0059002D">
        <w:rPr>
          <w:rFonts w:ascii="Arial" w:hAnsi="Arial" w:cs="Arial"/>
        </w:rPr>
        <w:t xml:space="preserve">t when making our decisions. </w:t>
      </w:r>
    </w:p>
    <w:p w:rsidR="003F63DD" w:rsidP="0004146A" w14:paraId="43E4DF3D" w14:textId="77777777">
      <w:pPr>
        <w:pStyle w:val="ListParagraph"/>
        <w:spacing w:after="0"/>
      </w:pPr>
    </w:p>
    <w:p w:rsidR="0004146A" w14:paraId="06C87170" w14:textId="6B828262">
      <w:pPr>
        <w:rPr>
          <w:color w:val="FF0000"/>
          <w:lang w:val="en-US"/>
        </w:rPr>
      </w:pPr>
      <w:r>
        <w:rPr>
          <w:rFonts w:ascii="Arial" w:hAnsi="Arial" w:cs="Arial"/>
        </w:rPr>
        <w:t>An award of a DHP is at the council’s discretion</w:t>
      </w:r>
      <w:r w:rsidRPr="00BE6707" w:rsidR="003F63DD">
        <w:rPr>
          <w:rFonts w:ascii="Arial" w:hAnsi="Arial" w:cs="Arial"/>
        </w:rPr>
        <w:t xml:space="preserve"> and </w:t>
      </w:r>
      <w:r w:rsidR="0059002D">
        <w:rPr>
          <w:rFonts w:ascii="Arial" w:hAnsi="Arial" w:cs="Arial"/>
        </w:rPr>
        <w:t>we will consider each case o</w:t>
      </w:r>
      <w:r w:rsidRPr="00BE6707" w:rsidR="003F63DD">
        <w:rPr>
          <w:rFonts w:ascii="Arial" w:hAnsi="Arial" w:cs="Arial"/>
        </w:rPr>
        <w:t>n its own merits. DHP</w:t>
      </w:r>
      <w:r w:rsidR="0059002D">
        <w:rPr>
          <w:rFonts w:ascii="Arial" w:hAnsi="Arial" w:cs="Arial"/>
        </w:rPr>
        <w:t>s</w:t>
      </w:r>
      <w:r w:rsidRPr="00BE6707" w:rsidR="003F63DD">
        <w:rPr>
          <w:rFonts w:ascii="Arial" w:hAnsi="Arial" w:cs="Arial"/>
        </w:rPr>
        <w:t xml:space="preserve"> are to help </w:t>
      </w:r>
      <w:r w:rsidR="0059002D">
        <w:rPr>
          <w:rFonts w:ascii="Arial" w:hAnsi="Arial" w:cs="Arial"/>
        </w:rPr>
        <w:t xml:space="preserve">our residents </w:t>
      </w:r>
      <w:r>
        <w:rPr>
          <w:rFonts w:ascii="Arial" w:hAnsi="Arial" w:cs="Arial"/>
        </w:rPr>
        <w:t xml:space="preserve">with some </w:t>
      </w:r>
      <w:r w:rsidR="0059002D">
        <w:rPr>
          <w:rFonts w:ascii="Arial" w:hAnsi="Arial" w:cs="Arial"/>
        </w:rPr>
        <w:t xml:space="preserve">types of </w:t>
      </w:r>
      <w:r>
        <w:rPr>
          <w:rFonts w:ascii="Arial" w:hAnsi="Arial" w:cs="Arial"/>
        </w:rPr>
        <w:t xml:space="preserve">housing costs </w:t>
      </w:r>
      <w:r w:rsidRPr="00BE6707" w:rsidR="003F63DD">
        <w:rPr>
          <w:rFonts w:ascii="Arial" w:hAnsi="Arial" w:cs="Arial"/>
        </w:rPr>
        <w:t>when they most need it and may be a short term or one-off payment</w:t>
      </w:r>
      <w:r w:rsidR="00895C58">
        <w:rPr>
          <w:rFonts w:ascii="Arial" w:hAnsi="Arial" w:cs="Arial"/>
        </w:rPr>
        <w:t>.</w:t>
      </w:r>
    </w:p>
    <w:p w:rsidR="00667DEF" w:rsidRPr="00895C58" w14:paraId="174C8A6B" w14:textId="0F7496C3">
      <w:pPr>
        <w:rPr>
          <w:rFonts w:ascii="Arial" w:hAnsi="Arial" w:cs="Arial"/>
          <w:b/>
          <w:bCs/>
          <w:lang w:val="en-US"/>
        </w:rPr>
      </w:pPr>
      <w:r w:rsidRPr="00895C58">
        <w:rPr>
          <w:rFonts w:ascii="Arial" w:hAnsi="Arial" w:cs="Arial"/>
          <w:b/>
          <w:bCs/>
          <w:lang w:val="en-US"/>
        </w:rPr>
        <w:t xml:space="preserve">Background </w:t>
      </w:r>
    </w:p>
    <w:p w:rsidR="003F63DD" w:rsidRPr="00895C58" w:rsidP="00F92471" w14:paraId="4845CC1E" w14:textId="7BE48EB3">
      <w:pPr>
        <w:spacing w:after="0"/>
        <w:rPr>
          <w:rFonts w:ascii="Arial" w:hAnsi="Arial" w:cs="Arial"/>
        </w:rPr>
      </w:pPr>
      <w:r w:rsidRPr="00895C58">
        <w:rPr>
          <w:rFonts w:ascii="Arial" w:hAnsi="Arial" w:cs="Arial"/>
        </w:rPr>
        <w:t xml:space="preserve">The </w:t>
      </w:r>
      <w:r w:rsidR="00173AA3">
        <w:rPr>
          <w:rFonts w:ascii="Arial" w:hAnsi="Arial" w:cs="Arial"/>
        </w:rPr>
        <w:t>council must follow legislation and government guidance when considering how to award DHPs (</w:t>
      </w:r>
      <w:r w:rsidRPr="00895C58">
        <w:rPr>
          <w:rFonts w:ascii="Arial" w:hAnsi="Arial" w:cs="Arial"/>
        </w:rPr>
        <w:t>Discretionary Financial Assistance Regulations 2001</w:t>
      </w:r>
      <w:r w:rsidR="00173AA3">
        <w:rPr>
          <w:rFonts w:ascii="Arial" w:hAnsi="Arial" w:cs="Arial"/>
        </w:rPr>
        <w:t>, T</w:t>
      </w:r>
      <w:r w:rsidRPr="00895C58">
        <w:rPr>
          <w:rFonts w:ascii="Arial" w:hAnsi="Arial" w:cs="Arial"/>
        </w:rPr>
        <w:t xml:space="preserve">he Department of Works and Pensions DHP Guidance Manual </w:t>
      </w:r>
      <w:r w:rsidR="00914D3D">
        <w:rPr>
          <w:rFonts w:ascii="Arial" w:hAnsi="Arial" w:cs="Arial"/>
        </w:rPr>
        <w:t>February 2021</w:t>
      </w:r>
      <w:r w:rsidRPr="00895C58">
        <w:rPr>
          <w:rFonts w:ascii="Arial" w:hAnsi="Arial" w:cs="Arial"/>
        </w:rPr>
        <w:t xml:space="preserve"> and good practice guide</w:t>
      </w:r>
      <w:r w:rsidR="00173AA3">
        <w:rPr>
          <w:rFonts w:ascii="Arial" w:hAnsi="Arial" w:cs="Arial"/>
        </w:rPr>
        <w:t xml:space="preserve">). </w:t>
      </w:r>
      <w:r w:rsidRPr="00895C58">
        <w:rPr>
          <w:rFonts w:ascii="Arial" w:hAnsi="Arial" w:cs="Arial"/>
        </w:rPr>
        <w:t xml:space="preserve"> </w:t>
      </w:r>
    </w:p>
    <w:p w:rsidR="00150337" w:rsidRPr="00150337" w:rsidP="00F92471" w14:paraId="3812736B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150337" w:rsidRPr="00150337" w:rsidP="00F92471" w14:paraId="36E2958E" w14:textId="7CCC51F0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150337">
        <w:rPr>
          <w:rFonts w:ascii="Arial" w:eastAsia="Times New Roman" w:hAnsi="Arial" w:cs="Times New Roman"/>
          <w:szCs w:val="20"/>
          <w:lang w:eastAsia="en-GB"/>
        </w:rPr>
        <w:t>The main features of the scheme are</w:t>
      </w:r>
      <w:r w:rsidR="003F63DD">
        <w:rPr>
          <w:rFonts w:ascii="Arial" w:eastAsia="Times New Roman" w:hAnsi="Arial" w:cs="Times New Roman"/>
          <w:szCs w:val="20"/>
          <w:lang w:eastAsia="en-GB"/>
        </w:rPr>
        <w:t>:</w:t>
      </w:r>
    </w:p>
    <w:p w:rsidR="00150337" w:rsidRPr="00150337" w:rsidP="00F92471" w14:paraId="2D903F94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150337" w:rsidRPr="00150337" w:rsidP="00F92471" w14:paraId="4C66C806" w14:textId="69308FEA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how the </w:t>
      </w:r>
      <w:r w:rsidR="005E2008">
        <w:rPr>
          <w:rFonts w:ascii="Arial" w:eastAsia="Times New Roman" w:hAnsi="Arial" w:cs="Times New Roman"/>
          <w:szCs w:val="20"/>
          <w:lang w:eastAsia="en-GB"/>
        </w:rPr>
        <w:t>council will use its discretion to apply the scheme</w:t>
      </w:r>
      <w:r w:rsidRPr="00150337">
        <w:rPr>
          <w:rFonts w:ascii="Arial" w:eastAsia="Times New Roman" w:hAnsi="Arial" w:cs="Times New Roman"/>
          <w:szCs w:val="20"/>
          <w:lang w:eastAsia="en-GB"/>
        </w:rPr>
        <w:t xml:space="preserve">  </w:t>
      </w:r>
    </w:p>
    <w:p w:rsidR="00150337" w:rsidP="00F92471" w14:paraId="4AFB62CD" w14:textId="5CA22781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9C216E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732294">
        <w:rPr>
          <w:rFonts w:ascii="Arial" w:eastAsia="Times New Roman" w:hAnsi="Arial" w:cs="Times New Roman"/>
          <w:szCs w:val="20"/>
          <w:lang w:eastAsia="en-GB"/>
        </w:rPr>
        <w:t>resident</w:t>
      </w:r>
      <w:r w:rsidRPr="009C216E">
        <w:rPr>
          <w:rFonts w:ascii="Arial" w:eastAsia="Times New Roman" w:hAnsi="Arial" w:cs="Times New Roman"/>
          <w:szCs w:val="20"/>
          <w:lang w:eastAsia="en-GB"/>
        </w:rPr>
        <w:t xml:space="preserve"> must be entitled to Housing Benefit</w:t>
      </w:r>
      <w:r w:rsidR="00626722">
        <w:rPr>
          <w:rFonts w:ascii="Arial" w:eastAsia="Times New Roman" w:hAnsi="Arial" w:cs="Times New Roman"/>
          <w:szCs w:val="20"/>
          <w:lang w:eastAsia="en-GB"/>
        </w:rPr>
        <w:t xml:space="preserve"> (HB)</w:t>
      </w:r>
      <w:r w:rsidRPr="009C216E" w:rsidR="009C216E">
        <w:rPr>
          <w:rFonts w:ascii="Arial" w:eastAsia="Times New Roman" w:hAnsi="Arial" w:cs="Times New Roman"/>
          <w:szCs w:val="20"/>
          <w:lang w:eastAsia="en-GB"/>
        </w:rPr>
        <w:t xml:space="preserve"> or </w:t>
      </w:r>
      <w:r w:rsidRPr="009C216E">
        <w:rPr>
          <w:rFonts w:ascii="Arial" w:eastAsia="Times New Roman" w:hAnsi="Arial" w:cs="Times New Roman"/>
          <w:szCs w:val="20"/>
          <w:lang w:eastAsia="en-GB"/>
        </w:rPr>
        <w:t>Universal Credit (UC) with housing costs included and have a liability</w:t>
      </w:r>
      <w:r w:rsidR="009C0BB4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59002D">
        <w:rPr>
          <w:rFonts w:ascii="Arial" w:eastAsia="Times New Roman" w:hAnsi="Arial" w:cs="Times New Roman"/>
          <w:szCs w:val="20"/>
          <w:lang w:eastAsia="en-GB"/>
        </w:rPr>
        <w:t>to pay</w:t>
      </w:r>
      <w:r w:rsidR="009C0BB4">
        <w:rPr>
          <w:rFonts w:ascii="Arial" w:eastAsia="Times New Roman" w:hAnsi="Arial" w:cs="Times New Roman"/>
          <w:szCs w:val="20"/>
          <w:lang w:eastAsia="en-GB"/>
        </w:rPr>
        <w:t xml:space="preserve"> rent</w:t>
      </w:r>
    </w:p>
    <w:p w:rsidR="00150337" w:rsidRPr="00150337" w:rsidP="00F92471" w14:paraId="082D1566" w14:textId="4D591FBD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</w:t>
      </w:r>
      <w:r w:rsidRPr="00150337">
        <w:rPr>
          <w:rFonts w:ascii="Arial" w:eastAsia="Times New Roman" w:hAnsi="Arial" w:cs="Times New Roman"/>
          <w:szCs w:val="20"/>
          <w:lang w:eastAsia="en-GB"/>
        </w:rPr>
        <w:t xml:space="preserve">he weekly DHP amount awarded must not </w:t>
      </w:r>
      <w:r w:rsidR="0059002D">
        <w:rPr>
          <w:rFonts w:ascii="Arial" w:eastAsia="Times New Roman" w:hAnsi="Arial" w:cs="Times New Roman"/>
          <w:szCs w:val="20"/>
          <w:lang w:eastAsia="en-GB"/>
        </w:rPr>
        <w:t>be more than th</w:t>
      </w:r>
      <w:r w:rsidRPr="00150337">
        <w:rPr>
          <w:rFonts w:ascii="Arial" w:eastAsia="Times New Roman" w:hAnsi="Arial" w:cs="Times New Roman"/>
          <w:szCs w:val="20"/>
          <w:lang w:eastAsia="en-GB"/>
        </w:rPr>
        <w:t xml:space="preserve">e maximum HB that could be awarded </w:t>
      </w:r>
    </w:p>
    <w:p w:rsidR="00150337" w:rsidP="00F92471" w14:paraId="7C1E4A9E" w14:textId="23EA3867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</w:t>
      </w:r>
      <w:r w:rsidRPr="00150337">
        <w:rPr>
          <w:rFonts w:ascii="Arial" w:eastAsia="Times New Roman" w:hAnsi="Arial" w:cs="Times New Roman"/>
          <w:szCs w:val="20"/>
          <w:lang w:eastAsia="en-GB"/>
        </w:rPr>
        <w:t xml:space="preserve"> one </w:t>
      </w:r>
      <w:r w:rsidR="003F63DD">
        <w:rPr>
          <w:rFonts w:ascii="Arial" w:eastAsia="Times New Roman" w:hAnsi="Arial" w:cs="Times New Roman"/>
          <w:szCs w:val="20"/>
          <w:lang w:eastAsia="en-GB"/>
        </w:rPr>
        <w:t>-</w:t>
      </w:r>
      <w:r w:rsidRPr="00150337">
        <w:rPr>
          <w:rFonts w:ascii="Arial" w:eastAsia="Times New Roman" w:hAnsi="Arial" w:cs="Times New Roman"/>
          <w:szCs w:val="20"/>
          <w:lang w:eastAsia="en-GB"/>
        </w:rPr>
        <w:t xml:space="preserve">off award can be made for </w:t>
      </w:r>
      <w:r w:rsidR="0059002D">
        <w:rPr>
          <w:rFonts w:ascii="Arial" w:eastAsia="Times New Roman" w:hAnsi="Arial" w:cs="Times New Roman"/>
          <w:szCs w:val="20"/>
          <w:lang w:eastAsia="en-GB"/>
        </w:rPr>
        <w:t>some</w:t>
      </w:r>
      <w:r w:rsidRPr="00150337">
        <w:rPr>
          <w:rFonts w:ascii="Arial" w:eastAsia="Times New Roman" w:hAnsi="Arial" w:cs="Times New Roman"/>
          <w:szCs w:val="20"/>
          <w:lang w:eastAsia="en-GB"/>
        </w:rPr>
        <w:t xml:space="preserve"> housing costs, such as rental deposits, rent in advance and removal costs.</w:t>
      </w:r>
    </w:p>
    <w:p w:rsidR="00B13C32" w:rsidRPr="00150337" w:rsidP="00F92471" w14:paraId="0B34444B" w14:textId="77777777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150337">
        <w:rPr>
          <w:rFonts w:ascii="Arial" w:eastAsia="Times New Roman" w:hAnsi="Arial" w:cs="Times New Roman"/>
          <w:szCs w:val="20"/>
          <w:lang w:eastAsia="en-GB"/>
        </w:rPr>
        <w:t xml:space="preserve">the total amount that can be paid by in any financial year is cash-limited by the </w:t>
      </w:r>
      <w:r>
        <w:rPr>
          <w:rFonts w:ascii="Arial" w:eastAsia="Times New Roman" w:hAnsi="Arial" w:cs="Times New Roman"/>
          <w:szCs w:val="20"/>
          <w:lang w:eastAsia="en-GB"/>
        </w:rPr>
        <w:t>government</w:t>
      </w:r>
    </w:p>
    <w:p w:rsidR="00150337" w:rsidP="00150337" w14:paraId="190D559E" w14:textId="77777777">
      <w:pPr>
        <w:spacing w:after="0"/>
        <w:jc w:val="both"/>
      </w:pPr>
    </w:p>
    <w:p w:rsidR="00150337" w:rsidRPr="005B6775" w:rsidP="00F92471" w14:paraId="2F9A5462" w14:textId="04CEB54B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5B6775">
        <w:rPr>
          <w:rFonts w:ascii="Arial" w:eastAsia="Times New Roman" w:hAnsi="Arial" w:cs="Arial"/>
          <w:szCs w:val="20"/>
          <w:lang w:eastAsia="en-GB"/>
        </w:rPr>
        <w:t xml:space="preserve">This policy applies to </w:t>
      </w:r>
      <w:r w:rsidR="0059002D">
        <w:rPr>
          <w:rFonts w:ascii="Arial" w:eastAsia="Times New Roman" w:hAnsi="Arial" w:cs="Arial"/>
          <w:szCs w:val="20"/>
          <w:lang w:eastAsia="en-GB"/>
        </w:rPr>
        <w:t>payments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 to </w:t>
      </w:r>
      <w:r w:rsidR="0059002D">
        <w:rPr>
          <w:rFonts w:ascii="Arial" w:eastAsia="Times New Roman" w:hAnsi="Arial" w:cs="Arial"/>
          <w:szCs w:val="20"/>
          <w:lang w:eastAsia="en-GB"/>
        </w:rPr>
        <w:t>residents who receive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 Housing Benefit </w:t>
      </w:r>
      <w:r w:rsidR="0059002D">
        <w:rPr>
          <w:rFonts w:ascii="Arial" w:eastAsia="Times New Roman" w:hAnsi="Arial" w:cs="Arial"/>
          <w:szCs w:val="20"/>
          <w:lang w:eastAsia="en-GB"/>
        </w:rPr>
        <w:t>or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 Universal Credit. Any</w:t>
      </w:r>
      <w:r w:rsidR="00054045">
        <w:rPr>
          <w:rFonts w:ascii="Arial" w:eastAsia="Times New Roman" w:hAnsi="Arial" w:cs="Arial"/>
          <w:szCs w:val="20"/>
          <w:lang w:eastAsia="en-GB"/>
        </w:rPr>
        <w:t xml:space="preserve"> payments to residents who only receive 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Council Tax Support are covered by the </w:t>
      </w:r>
      <w:r w:rsidR="00163822">
        <w:rPr>
          <w:rFonts w:ascii="Arial" w:eastAsia="Times New Roman" w:hAnsi="Arial" w:cs="Arial"/>
          <w:szCs w:val="20"/>
          <w:lang w:eastAsia="en-GB"/>
        </w:rPr>
        <w:t>c</w:t>
      </w:r>
      <w:r w:rsidRPr="005B6775">
        <w:rPr>
          <w:rFonts w:ascii="Arial" w:eastAsia="Times New Roman" w:hAnsi="Arial" w:cs="Arial"/>
          <w:szCs w:val="20"/>
          <w:lang w:eastAsia="en-GB"/>
        </w:rPr>
        <w:t>ouncil’s Discretionary Hardship Policy.</w:t>
      </w:r>
    </w:p>
    <w:p w:rsidR="00150337" w:rsidRPr="005B6775" w:rsidP="00F92471" w14:paraId="4EA4001A" w14:textId="77777777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:rsidR="00150337" w:rsidRPr="005B6775" w:rsidP="00F92471" w14:paraId="04A4D0BF" w14:textId="2CD68BFB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5B6775">
        <w:rPr>
          <w:rFonts w:ascii="Arial" w:eastAsia="Times New Roman" w:hAnsi="Arial" w:cs="Arial"/>
          <w:szCs w:val="20"/>
          <w:lang w:eastAsia="en-GB"/>
        </w:rPr>
        <w:t xml:space="preserve">This policy has been agreed by the </w:t>
      </w:r>
      <w:r w:rsidR="00163822">
        <w:rPr>
          <w:rFonts w:ascii="Arial" w:eastAsia="Times New Roman" w:hAnsi="Arial" w:cs="Arial"/>
          <w:szCs w:val="20"/>
          <w:lang w:eastAsia="en-GB"/>
        </w:rPr>
        <w:t>c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ouncil’s Executive Cabinet and will be reviewed </w:t>
      </w:r>
      <w:r w:rsidR="00054045">
        <w:rPr>
          <w:rFonts w:ascii="Arial" w:eastAsia="Times New Roman" w:hAnsi="Arial" w:cs="Arial"/>
          <w:szCs w:val="20"/>
          <w:lang w:eastAsia="en-GB"/>
        </w:rPr>
        <w:t>each year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 </w:t>
      </w:r>
      <w:r w:rsidRPr="005B6775" w:rsidR="00C239A6">
        <w:rPr>
          <w:rFonts w:ascii="Arial" w:eastAsia="Times New Roman" w:hAnsi="Arial" w:cs="Arial"/>
          <w:szCs w:val="20"/>
          <w:lang w:eastAsia="en-GB"/>
        </w:rPr>
        <w:t xml:space="preserve">or 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as required in response to changes in </w:t>
      </w:r>
      <w:r w:rsidR="00054045">
        <w:rPr>
          <w:rFonts w:ascii="Arial" w:eastAsia="Times New Roman" w:hAnsi="Arial" w:cs="Arial"/>
          <w:szCs w:val="20"/>
          <w:lang w:eastAsia="en-GB"/>
        </w:rPr>
        <w:t>the law</w:t>
      </w:r>
      <w:r w:rsidRPr="005B6775">
        <w:rPr>
          <w:rFonts w:ascii="Arial" w:eastAsia="Times New Roman" w:hAnsi="Arial" w:cs="Arial"/>
          <w:szCs w:val="20"/>
          <w:lang w:eastAsia="en-GB"/>
        </w:rPr>
        <w:t xml:space="preserve"> or </w:t>
      </w:r>
      <w:r w:rsidR="00054045">
        <w:rPr>
          <w:rFonts w:ascii="Arial" w:eastAsia="Times New Roman" w:hAnsi="Arial" w:cs="Arial"/>
          <w:szCs w:val="20"/>
          <w:lang w:eastAsia="en-GB"/>
        </w:rPr>
        <w:t>Government guidance.</w:t>
      </w:r>
    </w:p>
    <w:p w:rsidR="005E03A8" w14:paraId="2087D11F" w14:textId="77777777">
      <w:pPr>
        <w:rPr>
          <w:rFonts w:ascii="Arial" w:hAnsi="Arial" w:cs="Arial"/>
          <w:b/>
          <w:bCs/>
          <w:lang w:val="en-US"/>
        </w:rPr>
      </w:pPr>
    </w:p>
    <w:p w:rsidR="00B125B8" w:rsidRPr="00895C58" w14:paraId="43AB7AF2" w14:textId="6D4C3B32">
      <w:pPr>
        <w:rPr>
          <w:rFonts w:ascii="Arial" w:hAnsi="Arial" w:cs="Arial"/>
          <w:b/>
          <w:bCs/>
          <w:color w:val="FF0000"/>
          <w:lang w:val="en-US"/>
        </w:rPr>
      </w:pPr>
      <w:r w:rsidRPr="00895C58">
        <w:rPr>
          <w:rFonts w:ascii="Arial" w:hAnsi="Arial" w:cs="Arial"/>
          <w:b/>
          <w:bCs/>
          <w:lang w:val="en-US"/>
        </w:rPr>
        <w:t>Purpose</w:t>
      </w:r>
    </w:p>
    <w:p w:rsidR="00150337" w:rsidP="00F92471" w14:paraId="62411CFF" w14:textId="504F34FF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This</w:t>
      </w:r>
      <w:r w:rsidRPr="00BE6707">
        <w:rPr>
          <w:rFonts w:ascii="Arial" w:eastAsia="Times New Roman" w:hAnsi="Arial" w:cs="Arial"/>
          <w:szCs w:val="20"/>
          <w:lang w:eastAsia="en-GB"/>
        </w:rPr>
        <w:t xml:space="preserve"> policy </w:t>
      </w:r>
      <w:r>
        <w:rPr>
          <w:rFonts w:ascii="Arial" w:eastAsia="Times New Roman" w:hAnsi="Arial" w:cs="Arial"/>
          <w:szCs w:val="20"/>
          <w:lang w:eastAsia="en-GB"/>
        </w:rPr>
        <w:t>sets out</w:t>
      </w:r>
      <w:r w:rsidRPr="00BE6707">
        <w:rPr>
          <w:rFonts w:ascii="Arial" w:eastAsia="Times New Roman" w:hAnsi="Arial" w:cs="Arial"/>
          <w:szCs w:val="20"/>
          <w:lang w:eastAsia="en-GB"/>
        </w:rPr>
        <w:t xml:space="preserve"> how </w:t>
      </w:r>
      <w:r w:rsidR="00C239A6">
        <w:rPr>
          <w:rFonts w:ascii="Arial" w:eastAsia="Times New Roman" w:hAnsi="Arial" w:cs="Arial"/>
          <w:szCs w:val="20"/>
          <w:lang w:eastAsia="en-GB"/>
        </w:rPr>
        <w:t>the council</w:t>
      </w:r>
      <w:r w:rsidRPr="00BE6707">
        <w:rPr>
          <w:rFonts w:ascii="Arial" w:eastAsia="Times New Roman" w:hAnsi="Arial" w:cs="Arial"/>
          <w:szCs w:val="20"/>
          <w:lang w:eastAsia="en-GB"/>
        </w:rPr>
        <w:t xml:space="preserve"> will </w:t>
      </w:r>
      <w:r w:rsidR="00F46421">
        <w:rPr>
          <w:rFonts w:ascii="Arial" w:eastAsia="Times New Roman" w:hAnsi="Arial" w:cs="Arial"/>
          <w:szCs w:val="20"/>
          <w:lang w:eastAsia="en-GB"/>
        </w:rPr>
        <w:t xml:space="preserve">manage </w:t>
      </w:r>
      <w:r w:rsidRPr="00BE6707">
        <w:rPr>
          <w:rFonts w:ascii="Arial" w:eastAsia="Times New Roman" w:hAnsi="Arial" w:cs="Arial"/>
          <w:szCs w:val="20"/>
          <w:lang w:eastAsia="en-GB"/>
        </w:rPr>
        <w:t xml:space="preserve">the </w:t>
      </w:r>
      <w:r w:rsidRPr="00BE6707" w:rsidR="00BE6707">
        <w:rPr>
          <w:rFonts w:ascii="Arial" w:eastAsia="Times New Roman" w:hAnsi="Arial" w:cs="Arial"/>
          <w:szCs w:val="20"/>
          <w:lang w:eastAsia="en-GB"/>
        </w:rPr>
        <w:t xml:space="preserve">DHP </w:t>
      </w:r>
      <w:r w:rsidRPr="00BE6707">
        <w:rPr>
          <w:rFonts w:ascii="Arial" w:eastAsia="Times New Roman" w:hAnsi="Arial" w:cs="Arial"/>
          <w:szCs w:val="20"/>
          <w:lang w:eastAsia="en-GB"/>
        </w:rPr>
        <w:t>scheme and</w:t>
      </w:r>
      <w:r w:rsidRPr="00BE6707" w:rsidR="00BE6707">
        <w:rPr>
          <w:rFonts w:ascii="Arial" w:eastAsia="Times New Roman" w:hAnsi="Arial" w:cs="Arial"/>
          <w:szCs w:val="20"/>
          <w:lang w:eastAsia="en-GB"/>
        </w:rPr>
        <w:t xml:space="preserve"> </w:t>
      </w:r>
      <w:r w:rsidR="00054045">
        <w:rPr>
          <w:rFonts w:ascii="Arial" w:eastAsia="Times New Roman" w:hAnsi="Arial" w:cs="Arial"/>
          <w:szCs w:val="20"/>
          <w:lang w:eastAsia="en-GB"/>
        </w:rPr>
        <w:t>what we will consider when d</w:t>
      </w:r>
      <w:r w:rsidRPr="00BE6707">
        <w:rPr>
          <w:rFonts w:ascii="Arial" w:eastAsia="Times New Roman" w:hAnsi="Arial" w:cs="Arial"/>
          <w:szCs w:val="20"/>
          <w:lang w:eastAsia="en-GB"/>
        </w:rPr>
        <w:t xml:space="preserve">eciding if a DHP can be made. </w:t>
      </w:r>
    </w:p>
    <w:p w:rsidR="00895C58" w:rsidP="00F92471" w14:paraId="008126A2" w14:textId="77777777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</w:p>
    <w:p w:rsidR="00B13C32" w:rsidP="00F92471" w14:paraId="1DB28AA6" w14:textId="70E68E33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 xml:space="preserve">The policy will be applied in </w:t>
      </w:r>
      <w:r w:rsidR="00054045">
        <w:rPr>
          <w:rFonts w:ascii="Arial" w:eastAsia="Times New Roman" w:hAnsi="Arial" w:cs="Arial"/>
          <w:szCs w:val="20"/>
          <w:lang w:eastAsia="en-GB"/>
        </w:rPr>
        <w:t>line</w:t>
      </w:r>
      <w:r>
        <w:rPr>
          <w:rFonts w:ascii="Arial" w:eastAsia="Times New Roman" w:hAnsi="Arial" w:cs="Arial"/>
          <w:szCs w:val="20"/>
          <w:lang w:eastAsia="en-GB"/>
        </w:rPr>
        <w:t xml:space="preserve"> with relevant legislation </w:t>
      </w:r>
      <w:r w:rsidR="00C239A6">
        <w:rPr>
          <w:rFonts w:ascii="Arial" w:eastAsia="Times New Roman" w:hAnsi="Arial" w:cs="Arial"/>
          <w:szCs w:val="20"/>
          <w:lang w:eastAsia="en-GB"/>
        </w:rPr>
        <w:t>and guidance.</w:t>
      </w:r>
    </w:p>
    <w:p w:rsidR="00895C58" w:rsidRPr="00BE6707" w:rsidP="00F92471" w14:paraId="0AA0ACA5" w14:textId="77777777">
      <w:pPr>
        <w:spacing w:after="0" w:line="240" w:lineRule="auto"/>
        <w:rPr>
          <w:rFonts w:ascii="Arial" w:hAnsi="Arial" w:cs="Arial"/>
          <w:lang w:val="en-US"/>
        </w:rPr>
      </w:pPr>
    </w:p>
    <w:p w:rsidR="00150337" w:rsidRPr="00BE6707" w:rsidP="00F92471" w14:paraId="3927531C" w14:textId="1DD40640">
      <w:pPr>
        <w:spacing w:after="0"/>
        <w:rPr>
          <w:rFonts w:ascii="Arial" w:hAnsi="Arial" w:cs="Arial"/>
          <w:b/>
        </w:rPr>
      </w:pPr>
      <w:r w:rsidRPr="00BE6707">
        <w:rPr>
          <w:rFonts w:ascii="Arial" w:hAnsi="Arial" w:cs="Arial"/>
          <w:b/>
        </w:rPr>
        <w:t xml:space="preserve">The purpose of the DHP scheme is to provide </w:t>
      </w:r>
      <w:r w:rsidR="00054045">
        <w:rPr>
          <w:rFonts w:ascii="Arial" w:hAnsi="Arial" w:cs="Arial"/>
          <w:b/>
        </w:rPr>
        <w:t>residents</w:t>
      </w:r>
      <w:r w:rsidRPr="00BE6707">
        <w:rPr>
          <w:rFonts w:ascii="Arial" w:hAnsi="Arial" w:cs="Arial"/>
          <w:b/>
        </w:rPr>
        <w:t xml:space="preserve"> suffering financial hardship with further financial assistance towards certain housing costs.</w:t>
      </w:r>
    </w:p>
    <w:p w:rsidR="00150337" w:rsidRPr="00BE6707" w:rsidP="00BE6707" w14:paraId="34AC309D" w14:textId="77777777">
      <w:pPr>
        <w:spacing w:after="0"/>
        <w:ind w:left="709"/>
        <w:rPr>
          <w:rFonts w:ascii="Arial" w:hAnsi="Arial" w:cs="Arial"/>
          <w:b/>
        </w:rPr>
      </w:pPr>
    </w:p>
    <w:p w:rsidR="00B125B8" w:rsidP="00B13C32" w14:paraId="76286D52" w14:textId="509384B7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3F63DD">
        <w:rPr>
          <w:rFonts w:ascii="Arial" w:hAnsi="Arial" w:cs="Arial"/>
          <w:b/>
          <w:bCs/>
          <w:lang w:val="en-US"/>
        </w:rPr>
        <w:t>Objectives</w:t>
      </w:r>
    </w:p>
    <w:p w:rsidR="00895C58" w:rsidRPr="003F63DD" w:rsidP="00B13C32" w14:paraId="46574542" w14:textId="77777777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F95F6A" w:rsidRPr="00642A01" w:rsidP="00F92471" w14:paraId="3C4D3C9B" w14:textId="05AB7415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hAnsi="Arial" w:cs="Arial"/>
        </w:rPr>
        <w:t xml:space="preserve">In deciding when to make a DHP award, the </w:t>
      </w:r>
      <w:r w:rsidR="00163822">
        <w:rPr>
          <w:rFonts w:ascii="Arial" w:hAnsi="Arial" w:cs="Arial"/>
        </w:rPr>
        <w:t>c</w:t>
      </w:r>
      <w:r w:rsidRPr="00642A01">
        <w:rPr>
          <w:rFonts w:ascii="Arial" w:hAnsi="Arial" w:cs="Arial"/>
        </w:rPr>
        <w:t xml:space="preserve">ouncil </w:t>
      </w:r>
      <w:r w:rsidR="00054045">
        <w:rPr>
          <w:rFonts w:ascii="Arial" w:hAnsi="Arial" w:cs="Arial"/>
        </w:rPr>
        <w:t>hopes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to: </w:t>
      </w:r>
    </w:p>
    <w:p w:rsidR="00F95F6A" w:rsidRPr="00642A01" w:rsidP="00F95F6A" w14:paraId="7A1AC9F7" w14:textId="7777777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p w:rsidR="00F95F6A" w:rsidRPr="00642A01" w:rsidP="00F92471" w14:paraId="70C309C1" w14:textId="4C3690B2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relieve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poverty </w:t>
      </w:r>
    </w:p>
    <w:p w:rsidR="004223CA" w:rsidRPr="00642A01" w:rsidP="00F92471" w14:paraId="2493FC72" w14:textId="255A2C61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eastAsia="Times New Roman" w:hAnsi="Arial" w:cs="Arial"/>
          <w:szCs w:val="20"/>
          <w:lang w:eastAsia="en-GB"/>
        </w:rPr>
        <w:t xml:space="preserve">support vulnerable or elderly people in </w:t>
      </w:r>
      <w:r w:rsidR="00054045">
        <w:rPr>
          <w:rFonts w:ascii="Arial" w:eastAsia="Times New Roman" w:hAnsi="Arial" w:cs="Arial"/>
          <w:szCs w:val="20"/>
          <w:lang w:eastAsia="en-GB"/>
        </w:rPr>
        <w:t>our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community</w:t>
      </w:r>
    </w:p>
    <w:p w:rsidR="004223CA" w:rsidRPr="00642A01" w:rsidP="00F92471" w14:paraId="5C486659" w14:textId="40FDF200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eastAsia="Times New Roman" w:hAnsi="Arial" w:cs="Arial"/>
          <w:szCs w:val="20"/>
          <w:lang w:eastAsia="en-GB"/>
        </w:rPr>
        <w:t xml:space="preserve">support young people </w:t>
      </w:r>
      <w:r w:rsidR="00054045">
        <w:rPr>
          <w:rFonts w:ascii="Arial" w:eastAsia="Times New Roman" w:hAnsi="Arial" w:cs="Arial"/>
          <w:szCs w:val="20"/>
          <w:lang w:eastAsia="en-GB"/>
        </w:rPr>
        <w:t>moving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to adult life</w:t>
      </w:r>
    </w:p>
    <w:p w:rsidR="004223CA" w:rsidRPr="00642A01" w:rsidP="00F92471" w14:paraId="0444F6AB" w14:textId="18D6C7BA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eastAsia="Times New Roman" w:hAnsi="Arial" w:cs="Arial"/>
          <w:szCs w:val="20"/>
          <w:lang w:eastAsia="en-GB"/>
        </w:rPr>
        <w:t>prevent families and young people living in temporary accommodation</w:t>
      </w:r>
    </w:p>
    <w:p w:rsidR="004223CA" w:rsidRPr="00642A01" w:rsidP="00F92471" w14:paraId="608B425E" w14:textId="3652233B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help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people to move to affordable accommodation</w:t>
      </w:r>
    </w:p>
    <w:p w:rsidR="00F95F6A" w:rsidRPr="00642A01" w:rsidP="00F92471" w14:paraId="055A293A" w14:textId="28651D8E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eastAsia="Times New Roman" w:hAnsi="Arial" w:cs="Arial"/>
          <w:szCs w:val="20"/>
          <w:lang w:eastAsia="en-GB"/>
        </w:rPr>
        <w:t xml:space="preserve">encourage and </w:t>
      </w:r>
      <w:r w:rsidRPr="00642A01" w:rsidR="004223CA">
        <w:rPr>
          <w:rFonts w:ascii="Arial" w:eastAsia="Times New Roman" w:hAnsi="Arial" w:cs="Arial"/>
          <w:szCs w:val="20"/>
          <w:lang w:eastAsia="en-GB"/>
        </w:rPr>
        <w:t>keep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people in employment</w:t>
      </w:r>
    </w:p>
    <w:p w:rsidR="00F95F6A" w:rsidRPr="00642A01" w:rsidP="00F92471" w14:paraId="6EEC5023" w14:textId="09EEA7DC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eastAsia="Times New Roman" w:hAnsi="Arial" w:cs="Arial"/>
          <w:szCs w:val="20"/>
          <w:lang w:eastAsia="en-GB"/>
        </w:rPr>
        <w:t>prevent homelessness and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keep families together</w:t>
      </w:r>
    </w:p>
    <w:p w:rsidR="004223CA" w:rsidRPr="00642A01" w:rsidP="00F92471" w14:paraId="23AA6B88" w14:textId="40E06832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help to keep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a tenancy whilst other solutions are put in place</w:t>
      </w:r>
    </w:p>
    <w:p w:rsidR="00F95F6A" w:rsidRPr="00642A01" w:rsidP="00F92471" w14:paraId="7ACB4626" w14:textId="156DBD98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eastAsia="Times New Roman" w:hAnsi="Arial" w:cs="Arial"/>
          <w:szCs w:val="20"/>
          <w:lang w:eastAsia="en-GB"/>
        </w:rPr>
        <w:t>help people through personal crises and difficult event</w:t>
      </w:r>
      <w:r w:rsidRPr="00642A01" w:rsidR="004223CA">
        <w:rPr>
          <w:rFonts w:ascii="Arial" w:eastAsia="Times New Roman" w:hAnsi="Arial" w:cs="Arial"/>
          <w:szCs w:val="20"/>
          <w:lang w:eastAsia="en-GB"/>
        </w:rPr>
        <w:t>s</w:t>
      </w:r>
      <w:r w:rsidRPr="00642A01">
        <w:rPr>
          <w:rFonts w:ascii="Arial" w:eastAsia="Times New Roman" w:hAnsi="Arial" w:cs="Arial"/>
          <w:szCs w:val="20"/>
          <w:lang w:eastAsia="en-GB"/>
        </w:rPr>
        <w:t xml:space="preserve"> </w:t>
      </w:r>
    </w:p>
    <w:p w:rsidR="00F95F6A" w:rsidRPr="00642A01" w:rsidP="00F92471" w14:paraId="634F0E52" w14:textId="67B0A6A1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642A01">
        <w:rPr>
          <w:rFonts w:ascii="Arial" w:eastAsia="Times New Roman" w:hAnsi="Arial" w:cs="Arial"/>
          <w:szCs w:val="20"/>
          <w:lang w:eastAsia="en-GB"/>
        </w:rPr>
        <w:t>help those who are trying to help themselves</w:t>
      </w:r>
    </w:p>
    <w:p w:rsidR="004223CA" w:rsidRPr="003854D6" w:rsidP="003854D6" w14:paraId="524A29CA" w14:textId="1C3C104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3854D6">
        <w:rPr>
          <w:rFonts w:ascii="Arial" w:hAnsi="Arial" w:cs="Arial"/>
        </w:rPr>
        <w:t>s</w:t>
      </w:r>
      <w:r w:rsidRPr="003854D6">
        <w:rPr>
          <w:rFonts w:ascii="Arial" w:hAnsi="Arial" w:cs="Arial"/>
        </w:rPr>
        <w:t xml:space="preserve">upport </w:t>
      </w:r>
      <w:r w:rsidRPr="003854D6" w:rsidR="00895C58">
        <w:rPr>
          <w:rFonts w:ascii="Arial" w:hAnsi="Arial" w:cs="Arial"/>
        </w:rPr>
        <w:t>residents</w:t>
      </w:r>
      <w:r w:rsidRPr="003854D6">
        <w:rPr>
          <w:rFonts w:ascii="Arial" w:hAnsi="Arial" w:cs="Arial"/>
        </w:rPr>
        <w:t xml:space="preserve"> affected by the benefit cap, reductions in local housing allowance and removal of the spare room subsidy in the social rented sector </w:t>
      </w:r>
    </w:p>
    <w:p w:rsidR="003854D6" w14:paraId="06F3579B" w14:textId="77777777">
      <w:pPr>
        <w:rPr>
          <w:rFonts w:ascii="Arial" w:hAnsi="Arial" w:cs="Arial"/>
          <w:b/>
          <w:bCs/>
          <w:lang w:val="en-US"/>
        </w:rPr>
      </w:pPr>
    </w:p>
    <w:p w:rsidR="0032157C" w:rsidRPr="008D67BE" w14:paraId="0F198A03" w14:textId="1FFEA457">
      <w:pPr>
        <w:rPr>
          <w:rFonts w:ascii="Arial" w:hAnsi="Arial" w:cs="Arial"/>
          <w:b/>
          <w:bCs/>
          <w:lang w:val="en-US"/>
        </w:rPr>
      </w:pPr>
      <w:r w:rsidRPr="008D67BE">
        <w:rPr>
          <w:rFonts w:ascii="Arial" w:hAnsi="Arial" w:cs="Arial"/>
          <w:b/>
          <w:bCs/>
          <w:lang w:val="en-US"/>
        </w:rPr>
        <w:t>Qualifying criteria</w:t>
      </w:r>
    </w:p>
    <w:p w:rsidR="00A54B6A" w14:paraId="2665ADBE" w14:textId="4B255ADE">
      <w:pPr>
        <w:rPr>
          <w:rFonts w:ascii="Arial" w:eastAsia="Times New Roman" w:hAnsi="Arial" w:cs="Times New Roman"/>
          <w:szCs w:val="20"/>
          <w:lang w:eastAsia="en-GB"/>
        </w:rPr>
      </w:pPr>
      <w:r w:rsidRPr="00845503">
        <w:rPr>
          <w:rFonts w:ascii="Arial" w:eastAsia="Times New Roman" w:hAnsi="Arial" w:cs="Times New Roman"/>
          <w:szCs w:val="20"/>
          <w:lang w:eastAsia="en-GB"/>
        </w:rPr>
        <w:t xml:space="preserve">Each application will be dealt with individually and a decision made based on the </w:t>
      </w:r>
      <w:r w:rsidR="00054045">
        <w:rPr>
          <w:rFonts w:ascii="Arial" w:eastAsia="Times New Roman" w:hAnsi="Arial" w:cs="Times New Roman"/>
          <w:szCs w:val="20"/>
          <w:lang w:eastAsia="en-GB"/>
        </w:rPr>
        <w:t>resident</w:t>
      </w:r>
      <w:r w:rsidR="00626722">
        <w:rPr>
          <w:rFonts w:ascii="Arial" w:eastAsia="Times New Roman" w:hAnsi="Arial" w:cs="Times New Roman"/>
          <w:szCs w:val="20"/>
          <w:lang w:eastAsia="en-GB"/>
        </w:rPr>
        <w:t>’</w:t>
      </w:r>
      <w:r w:rsidRPr="00845503">
        <w:rPr>
          <w:rFonts w:ascii="Arial" w:eastAsia="Times New Roman" w:hAnsi="Arial" w:cs="Times New Roman"/>
          <w:szCs w:val="20"/>
          <w:lang w:eastAsia="en-GB"/>
        </w:rPr>
        <w:t>s circumstances.</w:t>
      </w:r>
    </w:p>
    <w:p w:rsidR="00845503" w14:paraId="1469A899" w14:textId="1CDA6DD0">
      <w:p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A </w:t>
      </w:r>
      <w:r w:rsidR="00054045">
        <w:rPr>
          <w:rFonts w:ascii="Arial" w:eastAsia="Times New Roman" w:hAnsi="Arial" w:cs="Times New Roman"/>
          <w:szCs w:val="20"/>
          <w:lang w:eastAsia="en-GB"/>
        </w:rPr>
        <w:t xml:space="preserve">resident </w:t>
      </w:r>
      <w:r>
        <w:rPr>
          <w:rFonts w:ascii="Arial" w:eastAsia="Times New Roman" w:hAnsi="Arial" w:cs="Times New Roman"/>
          <w:szCs w:val="20"/>
          <w:lang w:eastAsia="en-GB"/>
        </w:rPr>
        <w:t>must</w:t>
      </w:r>
      <w:r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A54B6A" w:rsidRPr="00A54B6A" w:rsidP="00A54B6A" w14:paraId="36339C91" w14:textId="38F539E7">
      <w:pPr>
        <w:pStyle w:val="ListParagraph"/>
        <w:numPr>
          <w:ilvl w:val="0"/>
          <w:numId w:val="36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Receive</w:t>
      </w:r>
      <w:r w:rsidRPr="00A54B6A">
        <w:rPr>
          <w:rFonts w:ascii="Arial" w:eastAsia="Times New Roman" w:hAnsi="Arial" w:cs="Times New Roman"/>
          <w:szCs w:val="20"/>
          <w:lang w:eastAsia="en-GB"/>
        </w:rPr>
        <w:t xml:space="preserve"> HB or UC including the housing element</w:t>
      </w:r>
    </w:p>
    <w:p w:rsidR="00A54B6A" w:rsidRPr="00A54B6A" w:rsidP="00A54B6A" w14:paraId="387046AC" w14:textId="33CE2B63">
      <w:pPr>
        <w:pStyle w:val="ListParagraph"/>
        <w:numPr>
          <w:ilvl w:val="0"/>
          <w:numId w:val="36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Be liable to</w:t>
      </w:r>
      <w:r w:rsidRPr="00A54B6A">
        <w:rPr>
          <w:rFonts w:ascii="Arial" w:eastAsia="Times New Roman" w:hAnsi="Arial" w:cs="Times New Roman"/>
          <w:szCs w:val="20"/>
          <w:lang w:eastAsia="en-GB"/>
        </w:rPr>
        <w:t xml:space="preserve"> pay rent</w:t>
      </w:r>
    </w:p>
    <w:p w:rsidR="00A54B6A" w:rsidRPr="00A54B6A" w:rsidP="00A54B6A" w14:paraId="0A09AA8A" w14:textId="4155D751">
      <w:pPr>
        <w:pStyle w:val="ListParagraph"/>
        <w:numPr>
          <w:ilvl w:val="0"/>
          <w:numId w:val="36"/>
        </w:numPr>
        <w:rPr>
          <w:rFonts w:ascii="Arial" w:eastAsia="Times New Roman" w:hAnsi="Arial" w:cs="Times New Roman"/>
          <w:szCs w:val="20"/>
          <w:lang w:eastAsia="en-GB"/>
        </w:rPr>
      </w:pPr>
      <w:r w:rsidRPr="00A54B6A">
        <w:rPr>
          <w:rFonts w:ascii="Arial" w:eastAsia="Times New Roman" w:hAnsi="Arial" w:cs="Times New Roman"/>
          <w:szCs w:val="20"/>
          <w:lang w:eastAsia="en-GB"/>
        </w:rPr>
        <w:t xml:space="preserve">Require further </w:t>
      </w:r>
      <w:r w:rsidR="00054045">
        <w:rPr>
          <w:rFonts w:ascii="Arial" w:eastAsia="Times New Roman" w:hAnsi="Arial" w:cs="Times New Roman"/>
          <w:szCs w:val="20"/>
          <w:lang w:eastAsia="en-GB"/>
        </w:rPr>
        <w:t>help</w:t>
      </w:r>
      <w:r w:rsidRPr="00A54B6A">
        <w:rPr>
          <w:rFonts w:ascii="Arial" w:eastAsia="Times New Roman" w:hAnsi="Arial" w:cs="Times New Roman"/>
          <w:szCs w:val="20"/>
          <w:lang w:eastAsia="en-GB"/>
        </w:rPr>
        <w:t xml:space="preserve"> with housing costs</w:t>
      </w:r>
    </w:p>
    <w:p w:rsidR="00AD0522" w:rsidRPr="00AD0522" w14:paraId="42B044FB" w14:textId="4AA7B772">
      <w:p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DHPs may be awarded for:</w:t>
      </w:r>
    </w:p>
    <w:p w:rsidR="00A54B6A" w:rsidRPr="00845503" w:rsidP="00A54B6A" w14:paraId="1689C3DF" w14:textId="77777777">
      <w:pPr>
        <w:pStyle w:val="ListParagraph"/>
        <w:numPr>
          <w:ilvl w:val="0"/>
          <w:numId w:val="31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s</w:t>
      </w:r>
      <w:r w:rsidRPr="00845503">
        <w:rPr>
          <w:rFonts w:ascii="Arial" w:eastAsia="Times New Roman" w:hAnsi="Arial" w:cs="Times New Roman"/>
          <w:szCs w:val="20"/>
          <w:lang w:eastAsia="en-GB"/>
        </w:rPr>
        <w:t>hortfall in rental liability (except ineligible housing costs)</w:t>
      </w:r>
    </w:p>
    <w:p w:rsidR="0032157C" w:rsidRPr="00AD0522" w:rsidP="00AD0522" w14:paraId="11179659" w14:textId="75C98EB6">
      <w:pPr>
        <w:pStyle w:val="ListParagraph"/>
        <w:numPr>
          <w:ilvl w:val="0"/>
          <w:numId w:val="31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r</w:t>
      </w:r>
      <w:r w:rsidRPr="00AD0522">
        <w:rPr>
          <w:rFonts w:ascii="Arial" w:eastAsia="Times New Roman" w:hAnsi="Arial" w:cs="Times New Roman"/>
          <w:szCs w:val="20"/>
          <w:lang w:eastAsia="en-GB"/>
        </w:rPr>
        <w:t>ent in advance</w:t>
      </w:r>
    </w:p>
    <w:p w:rsidR="0032157C" w:rsidRPr="00AD0522" w:rsidP="00AD0522" w14:paraId="2CC70C85" w14:textId="7724F625">
      <w:pPr>
        <w:pStyle w:val="ListParagraph"/>
        <w:numPr>
          <w:ilvl w:val="0"/>
          <w:numId w:val="31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d</w:t>
      </w:r>
      <w:r w:rsidRPr="00AD0522">
        <w:rPr>
          <w:rFonts w:ascii="Arial" w:eastAsia="Times New Roman" w:hAnsi="Arial" w:cs="Times New Roman"/>
          <w:szCs w:val="20"/>
          <w:lang w:eastAsia="en-GB"/>
        </w:rPr>
        <w:t>eposits</w:t>
      </w:r>
    </w:p>
    <w:p w:rsidR="0032157C" w:rsidP="00AD0522" w14:paraId="4D64F7D9" w14:textId="156D031C">
      <w:pPr>
        <w:pStyle w:val="ListParagraph"/>
        <w:numPr>
          <w:ilvl w:val="0"/>
          <w:numId w:val="31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o</w:t>
      </w:r>
      <w:r w:rsidRPr="00AD0522">
        <w:rPr>
          <w:rFonts w:ascii="Arial" w:eastAsia="Times New Roman" w:hAnsi="Arial" w:cs="Times New Roman"/>
          <w:szCs w:val="20"/>
          <w:lang w:eastAsia="en-GB"/>
        </w:rPr>
        <w:t xml:space="preserve">ther lump sum </w:t>
      </w:r>
      <w:r w:rsidR="00054045">
        <w:rPr>
          <w:rFonts w:ascii="Arial" w:eastAsia="Times New Roman" w:hAnsi="Arial" w:cs="Times New Roman"/>
          <w:szCs w:val="20"/>
          <w:lang w:eastAsia="en-GB"/>
        </w:rPr>
        <w:t xml:space="preserve">housing </w:t>
      </w:r>
      <w:r w:rsidRPr="00AD0522">
        <w:rPr>
          <w:rFonts w:ascii="Arial" w:eastAsia="Times New Roman" w:hAnsi="Arial" w:cs="Times New Roman"/>
          <w:szCs w:val="20"/>
          <w:lang w:eastAsia="en-GB"/>
        </w:rPr>
        <w:t>costs such as removal costs</w:t>
      </w:r>
    </w:p>
    <w:p w:rsidR="00AD0522" w:rsidRPr="00AD0522" w14:paraId="249A1C88" w14:textId="1DB5048F">
      <w:p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DHPs may not be awarded for</w:t>
      </w:r>
      <w:r>
        <w:rPr>
          <w:rFonts w:ascii="Arial" w:eastAsia="Times New Roman" w:hAnsi="Arial" w:cs="Times New Roman"/>
          <w:szCs w:val="20"/>
          <w:lang w:eastAsia="en-GB"/>
        </w:rPr>
        <w:t>:</w:t>
      </w:r>
    </w:p>
    <w:p w:rsidR="00AD0522" w:rsidRPr="00AD0522" w:rsidP="00AD0522" w14:paraId="63ACE08E" w14:textId="599B63B1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ineligible </w:t>
      </w:r>
      <w:r w:rsidRPr="00AD0522" w:rsidR="0032157C">
        <w:rPr>
          <w:rFonts w:ascii="Arial" w:eastAsia="Times New Roman" w:hAnsi="Arial" w:cs="Times New Roman"/>
          <w:szCs w:val="20"/>
          <w:lang w:eastAsia="en-GB"/>
        </w:rPr>
        <w:t xml:space="preserve">service charges, </w:t>
      </w:r>
    </w:p>
    <w:p w:rsidR="0032157C" w:rsidRPr="00AD0522" w:rsidP="00AD0522" w14:paraId="66B91527" w14:textId="3670D82C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a shortfall due to a benefit sanction or overpayment being paid back</w:t>
      </w:r>
    </w:p>
    <w:p w:rsidR="00AD0522" w:rsidRPr="00AD0522" w:rsidP="00AD0522" w14:paraId="11D23557" w14:textId="7C72DB71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 xml:space="preserve">where a means test </w:t>
      </w:r>
      <w:r w:rsidR="00054045">
        <w:rPr>
          <w:rFonts w:ascii="Arial" w:eastAsia="Times New Roman" w:hAnsi="Arial" w:cs="Times New Roman"/>
          <w:szCs w:val="20"/>
          <w:lang w:eastAsia="en-GB"/>
        </w:rPr>
        <w:t>shows a resident has enough income</w:t>
      </w:r>
    </w:p>
    <w:p w:rsidR="00741994" w:rsidRPr="00AD0522" w:rsidP="00AD0522" w14:paraId="5FD8103F" w14:textId="7B542CB9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increases in rent due to rent arrears</w:t>
      </w:r>
    </w:p>
    <w:p w:rsidR="00AD0522" w:rsidRPr="00AD0522" w:rsidP="00AD0522" w14:paraId="7E0EEF88" w14:textId="6631D061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where the</w:t>
      </w:r>
      <w:r w:rsidR="00054045">
        <w:rPr>
          <w:rFonts w:ascii="Arial" w:eastAsia="Times New Roman" w:hAnsi="Arial" w:cs="Times New Roman"/>
          <w:szCs w:val="20"/>
          <w:lang w:eastAsia="en-GB"/>
        </w:rPr>
        <w:t xml:space="preserve"> resident</w:t>
      </w:r>
      <w:r w:rsidRPr="00AD0522">
        <w:rPr>
          <w:rFonts w:ascii="Arial" w:eastAsia="Times New Roman" w:hAnsi="Arial" w:cs="Times New Roman"/>
          <w:szCs w:val="20"/>
          <w:lang w:eastAsia="en-GB"/>
        </w:rPr>
        <w:t xml:space="preserve"> cannot afford the property</w:t>
      </w:r>
    </w:p>
    <w:p w:rsidR="00AD0522" w:rsidRPr="00AD0522" w:rsidP="00AD0522" w14:paraId="1E0839C8" w14:textId="480D189F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a period which is, or will later be, covered by UC</w:t>
      </w:r>
      <w:r w:rsidR="003854D6">
        <w:rPr>
          <w:rFonts w:ascii="Arial" w:eastAsia="Times New Roman" w:hAnsi="Arial" w:cs="Times New Roman"/>
          <w:szCs w:val="20"/>
          <w:lang w:eastAsia="en-GB"/>
        </w:rPr>
        <w:t xml:space="preserve"> or HB</w:t>
      </w:r>
      <w:r w:rsidRPr="00AD0522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AD0522" w:rsidRPr="00AD0522" w:rsidP="00AD0522" w14:paraId="3C9D6D6C" w14:textId="4BC242BE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where a tenancy is unsustainable in the long term</w:t>
      </w:r>
    </w:p>
    <w:p w:rsidR="00AD0522" w:rsidRPr="00AD0522" w:rsidP="00AD0522" w14:paraId="7E7B91CF" w14:textId="408B2139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if supporting evidence is requested but not supplied</w:t>
      </w:r>
    </w:p>
    <w:p w:rsidR="00AD0522" w:rsidP="00AD0522" w14:paraId="6595C0A3" w14:textId="39C991BB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 xml:space="preserve">arrears </w:t>
      </w:r>
      <w:r w:rsidR="00054045">
        <w:rPr>
          <w:rFonts w:ascii="Arial" w:eastAsia="Times New Roman" w:hAnsi="Arial" w:cs="Times New Roman"/>
          <w:szCs w:val="20"/>
          <w:lang w:eastAsia="en-GB"/>
        </w:rPr>
        <w:t>where</w:t>
      </w:r>
      <w:r w:rsidRPr="00AD0522">
        <w:rPr>
          <w:rFonts w:ascii="Arial" w:eastAsia="Times New Roman" w:hAnsi="Arial" w:cs="Times New Roman"/>
          <w:szCs w:val="20"/>
          <w:lang w:eastAsia="en-GB"/>
        </w:rPr>
        <w:t xml:space="preserve"> time has run out to recover them by court action</w:t>
      </w:r>
    </w:p>
    <w:p w:rsidR="003854D6" w:rsidP="003854D6" w14:paraId="16706DF5" w14:textId="77777777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>arrears where there is a break in a HB or UC application</w:t>
      </w:r>
    </w:p>
    <w:p w:rsidR="00AD0522" w:rsidRPr="00AD0522" w:rsidP="00AD0522" w14:paraId="615E8E19" w14:textId="4B8FDB91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AD0522">
        <w:rPr>
          <w:rFonts w:ascii="Arial" w:eastAsia="Times New Roman" w:hAnsi="Arial" w:cs="Times New Roman"/>
          <w:szCs w:val="20"/>
          <w:lang w:eastAsia="en-GB"/>
        </w:rPr>
        <w:t xml:space="preserve">rent in advance where </w:t>
      </w:r>
      <w:r w:rsidR="00054045">
        <w:rPr>
          <w:rFonts w:ascii="Arial" w:eastAsia="Times New Roman" w:hAnsi="Arial" w:cs="Times New Roman"/>
          <w:szCs w:val="20"/>
          <w:lang w:eastAsia="en-GB"/>
        </w:rPr>
        <w:t>a resident</w:t>
      </w:r>
      <w:r w:rsidRPr="00AD0522">
        <w:rPr>
          <w:rFonts w:ascii="Arial" w:eastAsia="Times New Roman" w:hAnsi="Arial" w:cs="Times New Roman"/>
          <w:szCs w:val="20"/>
          <w:lang w:eastAsia="en-GB"/>
        </w:rPr>
        <w:t xml:space="preserve"> has already moved in</w:t>
      </w:r>
    </w:p>
    <w:p w:rsidR="00EC3606" w14:paraId="723547D1" w14:textId="51B1FE9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Priority considerations</w:t>
      </w:r>
    </w:p>
    <w:p w:rsidR="00EC3606" w:rsidRPr="00EC3606" w:rsidP="00EC3606" w14:paraId="527F59ED" w14:textId="1B549523">
      <w:pPr>
        <w:ind w:left="36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 xml:space="preserve">Any </w:t>
      </w:r>
      <w:r w:rsidR="00054045">
        <w:rPr>
          <w:rFonts w:ascii="Arial" w:eastAsia="Times New Roman" w:hAnsi="Arial" w:cs="Times New Roman"/>
          <w:szCs w:val="20"/>
          <w:lang w:eastAsia="en-GB"/>
        </w:rPr>
        <w:t>resident</w:t>
      </w:r>
      <w:r w:rsidRPr="00EC3606">
        <w:rPr>
          <w:rFonts w:ascii="Arial" w:eastAsia="Times New Roman" w:hAnsi="Arial" w:cs="Times New Roman"/>
          <w:szCs w:val="20"/>
          <w:lang w:eastAsia="en-GB"/>
        </w:rPr>
        <w:t xml:space="preserve"> who meets the qualifying criteria may apply for a DHP. However</w:t>
      </w:r>
      <w:r>
        <w:rPr>
          <w:rFonts w:ascii="Arial" w:eastAsia="Times New Roman" w:hAnsi="Arial" w:cs="Times New Roman"/>
          <w:szCs w:val="20"/>
          <w:lang w:eastAsia="en-GB"/>
        </w:rPr>
        <w:t>,</w:t>
      </w:r>
      <w:r w:rsidRPr="00EC3606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054045">
        <w:rPr>
          <w:rFonts w:ascii="Arial" w:eastAsia="Times New Roman" w:hAnsi="Arial" w:cs="Times New Roman"/>
          <w:szCs w:val="20"/>
          <w:lang w:eastAsia="en-GB"/>
        </w:rPr>
        <w:t xml:space="preserve">we will give </w:t>
      </w:r>
      <w:r w:rsidRPr="00EC3606">
        <w:rPr>
          <w:rFonts w:ascii="Arial" w:eastAsia="Times New Roman" w:hAnsi="Arial" w:cs="Times New Roman"/>
          <w:szCs w:val="20"/>
          <w:lang w:eastAsia="en-GB"/>
        </w:rPr>
        <w:t xml:space="preserve">priority to those </w:t>
      </w:r>
      <w:r w:rsidR="00054045">
        <w:rPr>
          <w:rFonts w:ascii="Arial" w:eastAsia="Times New Roman" w:hAnsi="Arial" w:cs="Times New Roman"/>
          <w:szCs w:val="20"/>
          <w:lang w:eastAsia="en-GB"/>
        </w:rPr>
        <w:t>residents</w:t>
      </w:r>
      <w:r w:rsidRPr="00EC3606">
        <w:rPr>
          <w:rFonts w:ascii="Arial" w:eastAsia="Times New Roman" w:hAnsi="Arial" w:cs="Times New Roman"/>
          <w:szCs w:val="20"/>
          <w:lang w:eastAsia="en-GB"/>
        </w:rPr>
        <w:t xml:space="preserve"> in any of the following circumstances:</w:t>
      </w:r>
    </w:p>
    <w:p w:rsidR="00EC3606" w:rsidRPr="00EC3606" w:rsidP="00EC3606" w14:paraId="7AA9BA47" w14:textId="77777777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Families at risk of losing their home</w:t>
      </w:r>
    </w:p>
    <w:p w:rsidR="00EC3606" w:rsidRPr="00EC3606" w:rsidP="00EC3606" w14:paraId="5C5C262F" w14:textId="77777777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 xml:space="preserve">Where there are dependent children </w:t>
      </w:r>
    </w:p>
    <w:p w:rsidR="00EC3606" w:rsidRPr="00EC3606" w:rsidP="00EC3606" w14:paraId="4E4FEE28" w14:textId="093B106E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</w:t>
      </w:r>
      <w:r w:rsidRPr="00EC3606">
        <w:rPr>
          <w:rFonts w:ascii="Arial" w:eastAsia="Times New Roman" w:hAnsi="Arial" w:cs="Times New Roman"/>
          <w:szCs w:val="20"/>
          <w:lang w:eastAsia="en-GB"/>
        </w:rPr>
        <w:t>here is a threat of homelessness as a result of an emergency such as fire or flood</w:t>
      </w:r>
    </w:p>
    <w:p w:rsidR="00EC3606" w:rsidRPr="00EC3606" w:rsidP="00EC3606" w14:paraId="6B7066CB" w14:textId="531D6F00">
      <w:pPr>
        <w:pStyle w:val="ListParagraph"/>
        <w:numPr>
          <w:ilvl w:val="0"/>
          <w:numId w:val="32"/>
        </w:numPr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Where support is required for those who are vulnerable due to:</w:t>
      </w:r>
    </w:p>
    <w:p w:rsidR="00EC3606" w:rsidRPr="00EC3606" w:rsidP="00EC3606" w14:paraId="52247A06" w14:textId="518384CF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Drug or alcohol issues</w:t>
      </w:r>
    </w:p>
    <w:p w:rsidR="00EC3606" w:rsidRPr="00EC3606" w:rsidP="00EC3606" w14:paraId="5C6A10D2" w14:textId="5E58389B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Mental health issues</w:t>
      </w:r>
    </w:p>
    <w:p w:rsidR="00EC3606" w:rsidRPr="00EC3606" w:rsidP="00EC3606" w14:paraId="6C141D8E" w14:textId="36F75623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 xml:space="preserve">Fleeing actual or threatened violence </w:t>
      </w:r>
    </w:p>
    <w:p w:rsidR="00EC3606" w:rsidRPr="00EC3606" w:rsidP="00EC3606" w14:paraId="5ABEC58C" w14:textId="3E2ABBF0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Learning difficulties</w:t>
      </w:r>
    </w:p>
    <w:p w:rsidR="00EC3606" w:rsidRPr="00EC3606" w:rsidP="00EC3606" w14:paraId="63AD7A87" w14:textId="3D154243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Leaving the Armed Forces</w:t>
      </w:r>
    </w:p>
    <w:p w:rsidR="00EC3606" w:rsidRPr="00EC3606" w:rsidP="00EC3606" w14:paraId="114271C0" w14:textId="3BF00078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As a result of having been imprisoned</w:t>
      </w:r>
    </w:p>
    <w:p w:rsidR="00EC3606" w:rsidRPr="00EC3606" w:rsidP="00EC3606" w14:paraId="3D128B06" w14:textId="2D9114FC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Young people leaving care</w:t>
      </w:r>
    </w:p>
    <w:p w:rsidR="00EC3606" w:rsidRPr="00EC3606" w:rsidP="00EC3606" w14:paraId="0B6C2878" w14:textId="53CFD516">
      <w:pPr>
        <w:pStyle w:val="ListParagraph"/>
        <w:numPr>
          <w:ilvl w:val="0"/>
          <w:numId w:val="40"/>
        </w:numPr>
        <w:spacing w:after="0"/>
        <w:rPr>
          <w:rFonts w:ascii="Arial" w:eastAsia="Times New Roman" w:hAnsi="Arial" w:cs="Times New Roman"/>
          <w:szCs w:val="20"/>
          <w:lang w:eastAsia="en-GB"/>
        </w:rPr>
      </w:pPr>
      <w:r w:rsidRPr="00EC3606">
        <w:rPr>
          <w:rFonts w:ascii="Arial" w:eastAsia="Times New Roman" w:hAnsi="Arial" w:cs="Times New Roman"/>
          <w:szCs w:val="20"/>
          <w:lang w:eastAsia="en-GB"/>
        </w:rPr>
        <w:t>Old age, disability or medical circumstances</w:t>
      </w:r>
    </w:p>
    <w:p w:rsidR="00EC3606" w14:paraId="05D9EC4B" w14:textId="77777777">
      <w:pPr>
        <w:rPr>
          <w:rFonts w:ascii="Arial" w:hAnsi="Arial" w:cs="Arial"/>
          <w:b/>
          <w:bCs/>
          <w:lang w:val="en-US"/>
        </w:rPr>
      </w:pPr>
    </w:p>
    <w:p w:rsidR="00BF7769" w14:paraId="587D087E" w14:textId="7777777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Other factors considered</w:t>
      </w:r>
    </w:p>
    <w:p w:rsidR="00BF7769" w:rsidP="00BF7769" w14:paraId="72525F97" w14:textId="24C383C3">
      <w:p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In deciding whether or not to award a DHP </w:t>
      </w:r>
      <w:r w:rsidR="00173AA3">
        <w:rPr>
          <w:rFonts w:ascii="Arial" w:hAnsi="Arial" w:cs="Arial"/>
        </w:rPr>
        <w:t>the council</w:t>
      </w:r>
      <w:r w:rsidRPr="00C21074">
        <w:rPr>
          <w:rFonts w:ascii="Arial" w:hAnsi="Arial" w:cs="Arial"/>
        </w:rPr>
        <w:t xml:space="preserve"> will consider the following:</w:t>
      </w:r>
    </w:p>
    <w:p w:rsidR="00B8115D" w:rsidRPr="00C21074" w:rsidP="00BF7769" w14:paraId="6426E0A7" w14:textId="77777777">
      <w:pPr>
        <w:spacing w:after="0"/>
        <w:rPr>
          <w:rFonts w:ascii="Arial" w:hAnsi="Arial" w:cs="Arial"/>
        </w:rPr>
      </w:pPr>
    </w:p>
    <w:p w:rsidR="00BF7769" w:rsidRPr="00C21074" w:rsidP="00C21074" w14:paraId="5D2A26E7" w14:textId="77777777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>The shortfall between the amount of HB in payment (or housing element of UC) and the eligible rent payable</w:t>
      </w:r>
    </w:p>
    <w:p w:rsidR="00BF7769" w:rsidRPr="00C21074" w:rsidP="00C21074" w14:paraId="35236048" w14:textId="77777777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>Any non-dependant deductions which DHPs can cover</w:t>
      </w:r>
    </w:p>
    <w:p w:rsidR="00BF7769" w:rsidRPr="00C21074" w:rsidP="00C21074" w14:paraId="2931875E" w14:textId="0A876DE3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Any steps taken by the </w:t>
      </w:r>
      <w:r w:rsidR="00732294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 xml:space="preserve"> to reduce the rental liability, for example whether the </w:t>
      </w:r>
      <w:r w:rsidR="00732294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 xml:space="preserve"> has tried to find cheaper accommodation</w:t>
      </w:r>
    </w:p>
    <w:p w:rsidR="00BF7769" w:rsidRPr="00C21074" w:rsidP="00C21074" w14:paraId="6C22F97D" w14:textId="1DFFBF0B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Whether the </w:t>
      </w:r>
      <w:r w:rsidR="00732294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 xml:space="preserve"> is taking long term action to help their problems in meeting housing costs</w:t>
      </w:r>
    </w:p>
    <w:p w:rsidR="00BF7769" w:rsidRPr="00C21074" w:rsidP="00C21074" w14:paraId="14CA102C" w14:textId="5455B45D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Where affected by the social sector size criteria rules, whether the </w:t>
      </w:r>
      <w:r w:rsidR="00732294">
        <w:rPr>
          <w:rFonts w:ascii="Arial" w:hAnsi="Arial" w:cs="Arial"/>
        </w:rPr>
        <w:t xml:space="preserve">resident </w:t>
      </w:r>
      <w:r w:rsidRPr="00C21074">
        <w:rPr>
          <w:rFonts w:ascii="Arial" w:hAnsi="Arial" w:cs="Arial"/>
        </w:rPr>
        <w:t>has approached their landlord requesting accommodation with fewer bedrooms, considered taking in a lodger to help with housing costs or tried to find cheaper more suitable accommodation</w:t>
      </w:r>
    </w:p>
    <w:p w:rsidR="00BF7769" w:rsidRPr="00C21074" w:rsidP="00C21074" w14:paraId="26DB20DB" w14:textId="3DEDFCA2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Whether the </w:t>
      </w:r>
      <w:r w:rsidR="00732294">
        <w:rPr>
          <w:rFonts w:ascii="Arial" w:hAnsi="Arial" w:cs="Arial"/>
        </w:rPr>
        <w:t xml:space="preserve">resident </w:t>
      </w:r>
      <w:r w:rsidRPr="00C21074">
        <w:rPr>
          <w:rFonts w:ascii="Arial" w:hAnsi="Arial" w:cs="Arial"/>
        </w:rPr>
        <w:t>made enquiries regarding the Local Housing Allowance before moving into the property and what steps they put in place to meet the shortfall</w:t>
      </w:r>
    </w:p>
    <w:p w:rsidR="00BF7769" w:rsidRPr="00C21074" w:rsidP="00C21074" w14:paraId="3F88463A" w14:textId="44DF8C26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Rent arrears may be paid where there is evidence that the </w:t>
      </w:r>
      <w:r w:rsidR="00732294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 xml:space="preserve"> is taking steps to move to a better situation such as alternative accommodation or into employment</w:t>
      </w:r>
    </w:p>
    <w:p w:rsidR="00BF7769" w:rsidRPr="00C21074" w:rsidP="00C21074" w14:paraId="69FB02A6" w14:textId="15637D39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The financial circumstances of the </w:t>
      </w:r>
      <w:r w:rsidR="00732294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 xml:space="preserve">. Expenditure above basic living requirements can affect the amount of an award. A DHP is not intended to enhance a </w:t>
      </w:r>
      <w:r w:rsidR="00732294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>’s lifestyle</w:t>
      </w:r>
    </w:p>
    <w:p w:rsidR="00BF7769" w:rsidRPr="00C21074" w:rsidP="00C21074" w14:paraId="5DA18381" w14:textId="55FE362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The </w:t>
      </w:r>
      <w:r w:rsidR="00173AA3">
        <w:rPr>
          <w:rFonts w:ascii="Arial" w:hAnsi="Arial" w:cs="Arial"/>
        </w:rPr>
        <w:t>c</w:t>
      </w:r>
      <w:r w:rsidRPr="00C21074">
        <w:rPr>
          <w:rFonts w:ascii="Arial" w:hAnsi="Arial" w:cs="Arial"/>
        </w:rPr>
        <w:t xml:space="preserve">ouncil will decide which income to </w:t>
      </w:r>
      <w:r w:rsidR="00EE3389">
        <w:rPr>
          <w:rFonts w:ascii="Arial" w:hAnsi="Arial" w:cs="Arial"/>
        </w:rPr>
        <w:t>consider</w:t>
      </w:r>
      <w:r w:rsidRPr="00C21074">
        <w:rPr>
          <w:rFonts w:ascii="Arial" w:hAnsi="Arial" w:cs="Arial"/>
        </w:rPr>
        <w:t xml:space="preserve"> when deciding on the level of   DHP. For example, income from Disability Living Allowance will be disregarded</w:t>
      </w:r>
    </w:p>
    <w:p w:rsidR="00BF7769" w:rsidRPr="00C21074" w:rsidP="00C21074" w14:paraId="183EC69B" w14:textId="37A4CA4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The </w:t>
      </w:r>
      <w:r w:rsidR="00173AA3">
        <w:rPr>
          <w:rFonts w:ascii="Arial" w:hAnsi="Arial" w:cs="Arial"/>
        </w:rPr>
        <w:t>c</w:t>
      </w:r>
      <w:r w:rsidRPr="00C21074">
        <w:rPr>
          <w:rFonts w:ascii="Arial" w:hAnsi="Arial" w:cs="Arial"/>
        </w:rPr>
        <w:t xml:space="preserve">ouncil will decide which expenses are to be </w:t>
      </w:r>
      <w:r w:rsidR="00EE3389">
        <w:rPr>
          <w:rFonts w:ascii="Arial" w:hAnsi="Arial" w:cs="Arial"/>
        </w:rPr>
        <w:t>consider</w:t>
      </w:r>
      <w:r w:rsidRPr="00C21074">
        <w:rPr>
          <w:rFonts w:ascii="Arial" w:hAnsi="Arial" w:cs="Arial"/>
        </w:rPr>
        <w:t xml:space="preserve"> when deciding on the level of a DHP. Expenses relating to travel and care needs (including an additional bedroom requirement due to a disability need) may not be considered</w:t>
      </w:r>
    </w:p>
    <w:p w:rsidR="00BF7769" w:rsidRPr="00C21074" w:rsidP="00C21074" w14:paraId="3B55DA83" w14:textId="1BC7BFD1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Access to savings or capital held by the </w:t>
      </w:r>
      <w:r w:rsidR="00173AA3">
        <w:rPr>
          <w:rFonts w:ascii="Arial" w:hAnsi="Arial" w:cs="Arial"/>
        </w:rPr>
        <w:t>resident</w:t>
      </w:r>
      <w:r w:rsidR="004E72E1">
        <w:rPr>
          <w:rFonts w:ascii="Arial" w:hAnsi="Arial" w:cs="Arial"/>
        </w:rPr>
        <w:t xml:space="preserve">, </w:t>
      </w:r>
      <w:r w:rsidRPr="00C21074">
        <w:rPr>
          <w:rFonts w:ascii="Arial" w:hAnsi="Arial" w:cs="Arial"/>
        </w:rPr>
        <w:t>their family or household</w:t>
      </w:r>
    </w:p>
    <w:p w:rsidR="00BF7769" w:rsidRPr="00C21074" w:rsidP="00C21074" w14:paraId="67ACA1E3" w14:textId="77777777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>Other financial support which has been explored such as rent deposit schemes and local emergency support</w:t>
      </w:r>
    </w:p>
    <w:p w:rsidR="00BF7769" w:rsidRPr="00C21074" w:rsidP="00C21074" w14:paraId="64CB7A8C" w14:textId="4FB71EA8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The medical circumstances of the </w:t>
      </w:r>
      <w:r w:rsidR="00173AA3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 xml:space="preserve"> and members of the household</w:t>
      </w:r>
    </w:p>
    <w:p w:rsidR="00BF7769" w:rsidRPr="00C21074" w:rsidP="00C21074" w14:paraId="6D293B14" w14:textId="0142CED3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Any special reasons that make it necessary for the </w:t>
      </w:r>
      <w:r w:rsidR="00173AA3">
        <w:rPr>
          <w:rFonts w:ascii="Arial" w:hAnsi="Arial" w:cs="Arial"/>
        </w:rPr>
        <w:t>resident</w:t>
      </w:r>
      <w:r w:rsidRPr="00C21074">
        <w:rPr>
          <w:rFonts w:ascii="Arial" w:hAnsi="Arial" w:cs="Arial"/>
        </w:rPr>
        <w:t xml:space="preserve"> or the household to live in a particular property or area</w:t>
      </w:r>
    </w:p>
    <w:p w:rsidR="00BF7769" w:rsidRPr="00C21074" w:rsidP="00C21074" w14:paraId="61CC4F85" w14:textId="77777777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>Providing additional support for disabled children or non-dependents who need an additional bedroom for an overnight carer</w:t>
      </w:r>
    </w:p>
    <w:p w:rsidR="00BF7769" w:rsidRPr="00C21074" w:rsidP="00C21074" w14:paraId="761398D3" w14:textId="09809F23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</w:rPr>
      </w:pPr>
      <w:r w:rsidRPr="00C21074">
        <w:rPr>
          <w:rFonts w:ascii="Arial" w:hAnsi="Arial" w:cs="Arial"/>
        </w:rPr>
        <w:t xml:space="preserve">Any special or exceptional circumstances </w:t>
      </w:r>
      <w:r w:rsidR="00BF02F6">
        <w:rPr>
          <w:rFonts w:ascii="Arial" w:hAnsi="Arial" w:cs="Arial"/>
        </w:rPr>
        <w:t>which the resident lets us know about</w:t>
      </w:r>
    </w:p>
    <w:p w:rsidR="00BF7769" w14:paraId="7109DB75" w14:textId="77777777">
      <w:pPr>
        <w:rPr>
          <w:rFonts w:ascii="Arial" w:hAnsi="Arial" w:cs="Arial"/>
          <w:b/>
          <w:bCs/>
          <w:lang w:val="en-US"/>
        </w:rPr>
      </w:pPr>
    </w:p>
    <w:p w:rsidR="00B125B8" w:rsidRPr="00895C58" w14:paraId="0C9F76FF" w14:textId="46B2212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Applications</w:t>
      </w:r>
    </w:p>
    <w:p w:rsidR="007F5D9B" w:rsidP="007E4C09" w14:paraId="4FC6A723" w14:textId="29EC23F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04146A">
        <w:rPr>
          <w:rFonts w:ascii="Arial" w:eastAsia="Times New Roman" w:hAnsi="Arial" w:cs="Times New Roman"/>
          <w:szCs w:val="20"/>
          <w:lang w:eastAsia="en-GB"/>
        </w:rPr>
        <w:t>A</w:t>
      </w:r>
      <w:r w:rsidR="00BF7769">
        <w:rPr>
          <w:rFonts w:ascii="Arial" w:eastAsia="Times New Roman" w:hAnsi="Arial" w:cs="Times New Roman"/>
          <w:szCs w:val="20"/>
          <w:lang w:eastAsia="en-GB"/>
        </w:rPr>
        <w:t>n application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for a DHP should be</w:t>
      </w:r>
      <w:r w:rsidR="007E4C09">
        <w:rPr>
          <w:rFonts w:ascii="Arial" w:eastAsia="Times New Roman" w:hAnsi="Arial" w:cs="Times New Roman"/>
          <w:szCs w:val="20"/>
          <w:lang w:eastAsia="en-GB"/>
        </w:rPr>
        <w:t xml:space="preserve"> made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CA4854">
        <w:rPr>
          <w:rFonts w:ascii="Arial" w:eastAsia="Times New Roman" w:hAnsi="Arial" w:cs="Times New Roman"/>
          <w:szCs w:val="20"/>
          <w:lang w:eastAsia="en-GB"/>
        </w:rPr>
        <w:t>on</w:t>
      </w:r>
      <w:r w:rsidR="007E4C09">
        <w:rPr>
          <w:rFonts w:ascii="Arial" w:eastAsia="Times New Roman" w:hAnsi="Arial" w:cs="Times New Roman"/>
          <w:szCs w:val="20"/>
          <w:lang w:eastAsia="en-GB"/>
        </w:rPr>
        <w:t>line.</w:t>
      </w:r>
    </w:p>
    <w:p w:rsidR="00703F8F" w:rsidP="007E4C09" w14:paraId="632CB948" w14:textId="7777777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703F8F" w:rsidP="007E4C09" w14:paraId="5DAE3ADE" w14:textId="493CCC5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An application should be made to the authority where HB or UC is in payment.</w:t>
      </w:r>
    </w:p>
    <w:p w:rsidR="007E4C09" w:rsidP="007E4C09" w14:paraId="783D0B0E" w14:textId="5671333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7E4C09" w:rsidP="007E4C09" w14:paraId="1FEFD2B3" w14:textId="5A96D69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We</w:t>
      </w:r>
      <w:r w:rsidR="00A56C71">
        <w:rPr>
          <w:rFonts w:ascii="Arial" w:eastAsia="Times New Roman" w:hAnsi="Arial" w:cs="Times New Roman"/>
          <w:szCs w:val="20"/>
          <w:lang w:eastAsia="en-GB"/>
        </w:rPr>
        <w:t xml:space="preserve"> may req</w:t>
      </w:r>
      <w:r w:rsidR="00895C58">
        <w:rPr>
          <w:rFonts w:ascii="Arial" w:eastAsia="Times New Roman" w:hAnsi="Arial" w:cs="Times New Roman"/>
          <w:szCs w:val="20"/>
          <w:lang w:eastAsia="en-GB"/>
        </w:rPr>
        <w:t>uest e</w:t>
      </w:r>
      <w:r w:rsidR="00A56C71">
        <w:rPr>
          <w:rFonts w:ascii="Arial" w:eastAsia="Times New Roman" w:hAnsi="Arial" w:cs="Times New Roman"/>
          <w:szCs w:val="20"/>
          <w:lang w:eastAsia="en-GB"/>
        </w:rPr>
        <w:t>vidence in support of an application</w:t>
      </w:r>
      <w:r w:rsidRPr="0004146A" w:rsidR="0004146A">
        <w:rPr>
          <w:rFonts w:ascii="Arial" w:eastAsia="Times New Roman" w:hAnsi="Arial" w:cs="Times New Roman"/>
          <w:szCs w:val="20"/>
          <w:lang w:eastAsia="en-GB"/>
        </w:rPr>
        <w:t>.</w:t>
      </w:r>
      <w:r>
        <w:rPr>
          <w:rFonts w:ascii="Arial" w:eastAsia="Times New Roman" w:hAnsi="Arial" w:cs="Times New Roman"/>
          <w:szCs w:val="20"/>
          <w:lang w:eastAsia="en-GB"/>
        </w:rPr>
        <w:t xml:space="preserve"> </w:t>
      </w:r>
      <w:r>
        <w:rPr>
          <w:rFonts w:ascii="Arial" w:eastAsia="Times New Roman" w:hAnsi="Arial" w:cs="Times New Roman"/>
          <w:szCs w:val="20"/>
          <w:lang w:eastAsia="en-GB"/>
        </w:rPr>
        <w:t xml:space="preserve">You must </w:t>
      </w:r>
      <w:r>
        <w:rPr>
          <w:rFonts w:ascii="Arial" w:eastAsia="Times New Roman" w:hAnsi="Arial" w:cs="Times New Roman"/>
          <w:szCs w:val="20"/>
          <w:lang w:eastAsia="en-GB"/>
        </w:rPr>
        <w:t>provide</w:t>
      </w:r>
      <w:r>
        <w:rPr>
          <w:rFonts w:ascii="Arial" w:eastAsia="Times New Roman" w:hAnsi="Arial" w:cs="Times New Roman"/>
          <w:szCs w:val="20"/>
          <w:lang w:eastAsia="en-GB"/>
        </w:rPr>
        <w:t xml:space="preserve"> this evidence within </w:t>
      </w:r>
      <w:r>
        <w:rPr>
          <w:rFonts w:ascii="Arial" w:eastAsia="Times New Roman" w:hAnsi="Arial" w:cs="Times New Roman"/>
          <w:szCs w:val="20"/>
          <w:lang w:eastAsia="en-GB"/>
        </w:rPr>
        <w:t>a month.</w:t>
      </w:r>
    </w:p>
    <w:p w:rsidR="007E4C09" w:rsidRPr="0004146A" w:rsidP="007E4C09" w14:paraId="512914A8" w14:textId="7777777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04146A" w:rsidP="007E4C09" w14:paraId="037E0E4E" w14:textId="066C45B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We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may </w:t>
      </w:r>
      <w:r>
        <w:rPr>
          <w:rFonts w:ascii="Arial" w:eastAsia="Times New Roman" w:hAnsi="Arial" w:cs="Times New Roman"/>
          <w:szCs w:val="20"/>
          <w:lang w:eastAsia="en-GB"/>
        </w:rPr>
        <w:t>check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any information or evidence provided </w:t>
      </w:r>
      <w:r w:rsidR="000F71B8">
        <w:rPr>
          <w:rFonts w:ascii="Arial" w:eastAsia="Times New Roman" w:hAnsi="Arial" w:cs="Times New Roman"/>
          <w:szCs w:val="20"/>
          <w:lang w:eastAsia="en-GB"/>
        </w:rPr>
        <w:t>with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third parties</w:t>
      </w:r>
      <w:r w:rsidR="000F71B8">
        <w:rPr>
          <w:rFonts w:ascii="Arial" w:eastAsia="Times New Roman" w:hAnsi="Arial" w:cs="Times New Roman"/>
          <w:szCs w:val="20"/>
          <w:lang w:eastAsia="en-GB"/>
        </w:rPr>
        <w:t>.</w:t>
      </w:r>
    </w:p>
    <w:p w:rsidR="00BF7769" w:rsidRPr="00A56C71" w:rsidP="007E4C09" w14:paraId="08E6725A" w14:textId="7777777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04146A" w:rsidRPr="0004146A" w:rsidP="0004146A" w14:paraId="48B0B0E1" w14:textId="088EED86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r w:rsidRPr="0004146A">
        <w:rPr>
          <w:rFonts w:ascii="Arial" w:eastAsia="Times New Roman" w:hAnsi="Arial" w:cs="Times New Roman"/>
          <w:b/>
          <w:snapToGrid w:val="0"/>
          <w:szCs w:val="20"/>
        </w:rPr>
        <w:t xml:space="preserve">Period of award </w:t>
      </w:r>
    </w:p>
    <w:p w:rsidR="0004146A" w:rsidRPr="0004146A" w:rsidP="0004146A" w14:paraId="3D7E8B8B" w14:textId="7777777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04146A" w:rsidRPr="0004146A" w:rsidP="00F92471" w14:paraId="765B5D93" w14:textId="13E55104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The council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will decide the start date of the claim for DHP</w:t>
      </w:r>
      <w:r w:rsidR="007F5D9B">
        <w:rPr>
          <w:rFonts w:ascii="Arial" w:eastAsia="Times New Roman" w:hAnsi="Arial" w:cs="Times New Roman"/>
          <w:szCs w:val="20"/>
          <w:lang w:eastAsia="en-GB"/>
        </w:rPr>
        <w:t>.</w:t>
      </w:r>
      <w:r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04146A" w:rsidRPr="0004146A" w:rsidP="00F92471" w14:paraId="2A21C43E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04146A" w:rsidRPr="0004146A" w:rsidP="00F92471" w14:paraId="78AC455A" w14:textId="112F6491">
      <w:pPr>
        <w:spacing w:after="24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We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will not usually award a DHP for </w:t>
      </w:r>
      <w:r w:rsidR="00A56C71">
        <w:rPr>
          <w:rFonts w:ascii="Arial" w:eastAsia="Times New Roman" w:hAnsi="Arial" w:cs="Times New Roman"/>
          <w:szCs w:val="20"/>
          <w:lang w:eastAsia="en-GB"/>
        </w:rPr>
        <w:t>longer than</w:t>
      </w:r>
      <w:r w:rsidRPr="0004146A">
        <w:rPr>
          <w:rFonts w:ascii="Arial" w:eastAsia="Times New Roman" w:hAnsi="Arial" w:cs="Times New Roman"/>
          <w:szCs w:val="20"/>
          <w:lang w:eastAsia="en-GB"/>
        </w:rPr>
        <w:t xml:space="preserve"> 12 months. </w:t>
      </w:r>
    </w:p>
    <w:p w:rsidR="00895C58" w:rsidP="00F92471" w14:paraId="432BD2DA" w14:textId="45A66CA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We</w:t>
      </w:r>
      <w:r w:rsidRPr="007F5D9B" w:rsidR="0004146A">
        <w:rPr>
          <w:rFonts w:ascii="Arial" w:eastAsia="Times New Roman" w:hAnsi="Arial" w:cs="Times New Roman"/>
          <w:szCs w:val="20"/>
          <w:lang w:eastAsia="en-GB"/>
        </w:rPr>
        <w:t xml:space="preserve"> will consider any reasonable request for backdating </w:t>
      </w:r>
      <w:r>
        <w:rPr>
          <w:rFonts w:ascii="Arial" w:eastAsia="Times New Roman" w:hAnsi="Arial" w:cs="Times New Roman"/>
          <w:szCs w:val="20"/>
          <w:lang w:eastAsia="en-GB"/>
        </w:rPr>
        <w:t>a</w:t>
      </w:r>
      <w:r w:rsidRPr="007F5D9B" w:rsidR="0004146A">
        <w:rPr>
          <w:rFonts w:ascii="Arial" w:eastAsia="Times New Roman" w:hAnsi="Arial" w:cs="Times New Roman"/>
          <w:szCs w:val="20"/>
          <w:lang w:eastAsia="en-GB"/>
        </w:rPr>
        <w:t xml:space="preserve"> DHP. All requests should give the reasons why the application was not made </w:t>
      </w:r>
      <w:r>
        <w:rPr>
          <w:rFonts w:ascii="Arial" w:eastAsia="Times New Roman" w:hAnsi="Arial" w:cs="Times New Roman"/>
          <w:szCs w:val="20"/>
          <w:lang w:eastAsia="en-GB"/>
        </w:rPr>
        <w:t>earlier</w:t>
      </w:r>
      <w:r w:rsidRPr="007F5D9B" w:rsidR="0004146A">
        <w:rPr>
          <w:rFonts w:ascii="Arial" w:eastAsia="Times New Roman" w:hAnsi="Arial" w:cs="Times New Roman"/>
          <w:szCs w:val="20"/>
          <w:lang w:eastAsia="en-GB"/>
        </w:rPr>
        <w:t xml:space="preserve">. </w:t>
      </w:r>
    </w:p>
    <w:p w:rsidR="00895C58" w:rsidP="00F92471" w14:paraId="1CA4046A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C21074" w:rsidRPr="00C21074" w:rsidP="00C21074" w14:paraId="4D0BA723" w14:textId="0FF35432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 backdate request must be made within 3 months of the period for which the application is made.</w:t>
      </w:r>
      <w:r w:rsidRPr="007F5D9B" w:rsidR="0004146A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Pr="00C21074">
        <w:rPr>
          <w:rFonts w:ascii="Arial" w:eastAsia="Times New Roman" w:hAnsi="Arial" w:cs="Times New Roman"/>
          <w:szCs w:val="20"/>
          <w:lang w:eastAsia="en-GB"/>
        </w:rPr>
        <w:t xml:space="preserve">Awards will only be backdated where there has been an entitlement to </w:t>
      </w:r>
      <w:r>
        <w:rPr>
          <w:rFonts w:ascii="Arial" w:eastAsia="Times New Roman" w:hAnsi="Arial" w:cs="Times New Roman"/>
          <w:szCs w:val="20"/>
          <w:lang w:eastAsia="en-GB"/>
        </w:rPr>
        <w:t>HB</w:t>
      </w:r>
      <w:r w:rsidRPr="00C21074">
        <w:rPr>
          <w:rFonts w:ascii="Arial" w:eastAsia="Times New Roman" w:hAnsi="Arial" w:cs="Times New Roman"/>
          <w:szCs w:val="20"/>
          <w:lang w:eastAsia="en-GB"/>
        </w:rPr>
        <w:t xml:space="preserve"> or </w:t>
      </w:r>
      <w:r>
        <w:rPr>
          <w:rFonts w:ascii="Arial" w:eastAsia="Times New Roman" w:hAnsi="Arial" w:cs="Times New Roman"/>
          <w:szCs w:val="20"/>
          <w:lang w:eastAsia="en-GB"/>
        </w:rPr>
        <w:t>UC</w:t>
      </w:r>
      <w:r w:rsidRPr="00C21074">
        <w:rPr>
          <w:rFonts w:ascii="Arial" w:eastAsia="Times New Roman" w:hAnsi="Arial" w:cs="Times New Roman"/>
          <w:szCs w:val="20"/>
          <w:lang w:eastAsia="en-GB"/>
        </w:rPr>
        <w:t xml:space="preserve"> for that period.</w:t>
      </w:r>
    </w:p>
    <w:p w:rsidR="0004146A" w:rsidRPr="007F5D9B" w:rsidP="00F92471" w14:paraId="58710E01" w14:textId="5317D15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B125B8" w:rsidRPr="00895C58" w14:paraId="62C66A11" w14:textId="0E8ED574">
      <w:pPr>
        <w:rPr>
          <w:rFonts w:ascii="Arial" w:hAnsi="Arial" w:cs="Arial"/>
          <w:b/>
          <w:bCs/>
          <w:lang w:val="en-US"/>
        </w:rPr>
      </w:pPr>
      <w:r w:rsidRPr="00895C58">
        <w:rPr>
          <w:rFonts w:ascii="Arial" w:hAnsi="Arial" w:cs="Arial"/>
          <w:b/>
          <w:bCs/>
          <w:lang w:val="en-US"/>
        </w:rPr>
        <w:t>Amount of award</w:t>
      </w:r>
    </w:p>
    <w:p w:rsidR="00F92471" w:rsidRPr="00F95F6A" w:rsidP="00F92471" w14:paraId="4EECFCD1" w14:textId="77225B9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The council</w:t>
      </w:r>
      <w:r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will decide the amount of any DHP award. </w:t>
      </w:r>
      <w:r w:rsidR="00732294">
        <w:rPr>
          <w:rFonts w:ascii="Arial" w:eastAsia="Times New Roman" w:hAnsi="Arial" w:cs="Times New Roman"/>
          <w:szCs w:val="20"/>
          <w:lang w:eastAsia="en-GB"/>
        </w:rPr>
        <w:t>We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may decide not to award anything or may award any amount up to the </w:t>
      </w:r>
      <w:r w:rsidR="00732294">
        <w:rPr>
          <w:rFonts w:ascii="Arial" w:eastAsia="Times New Roman" w:hAnsi="Arial" w:cs="Times New Roman"/>
          <w:szCs w:val="20"/>
          <w:lang w:eastAsia="en-GB"/>
        </w:rPr>
        <w:t>most the law allows</w:t>
      </w:r>
      <w:r w:rsidR="00E235A8">
        <w:rPr>
          <w:rFonts w:ascii="Arial" w:eastAsia="Times New Roman" w:hAnsi="Arial" w:cs="Times New Roman"/>
          <w:szCs w:val="20"/>
          <w:lang w:eastAsia="en-GB"/>
        </w:rPr>
        <w:t>.</w:t>
      </w:r>
    </w:p>
    <w:p w:rsidR="00F92471" w:rsidP="00F95F6A" w14:paraId="420B84A8" w14:textId="7777777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F95F6A" w:rsidRPr="00F95F6A" w:rsidP="00F95F6A" w14:paraId="18B34AB6" w14:textId="77D5041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When considering </w:t>
      </w:r>
      <w:r w:rsidRPr="00F95F6A">
        <w:rPr>
          <w:rFonts w:ascii="Arial" w:eastAsia="Times New Roman" w:hAnsi="Arial" w:cs="Times New Roman"/>
          <w:szCs w:val="20"/>
          <w:lang w:eastAsia="en-GB"/>
        </w:rPr>
        <w:t>whether to award a DHP and the amount</w:t>
      </w:r>
      <w:r w:rsidR="00D40A4E">
        <w:rPr>
          <w:rFonts w:ascii="Arial" w:eastAsia="Times New Roman" w:hAnsi="Arial" w:cs="Times New Roman"/>
          <w:szCs w:val="20"/>
          <w:lang w:eastAsia="en-GB"/>
        </w:rPr>
        <w:t>,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  <w:r>
        <w:rPr>
          <w:rFonts w:ascii="Arial" w:eastAsia="Times New Roman" w:hAnsi="Arial" w:cs="Times New Roman"/>
          <w:szCs w:val="20"/>
          <w:lang w:eastAsia="en-GB"/>
        </w:rPr>
        <w:t xml:space="preserve">we will </w:t>
      </w:r>
      <w:r w:rsidR="007A2802">
        <w:rPr>
          <w:rFonts w:ascii="Arial" w:eastAsia="Times New Roman" w:hAnsi="Arial" w:cs="Times New Roman"/>
          <w:szCs w:val="20"/>
          <w:lang w:eastAsia="en-GB"/>
        </w:rPr>
        <w:t>consider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: </w:t>
      </w:r>
    </w:p>
    <w:p w:rsidR="00F95F6A" w:rsidRPr="00F95F6A" w:rsidP="00F92471" w14:paraId="3145EF86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F95F6A" w:rsidRPr="00F95F6A" w:rsidP="00F92471" w14:paraId="6302C57D" w14:textId="1CA078DD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h</w:t>
      </w:r>
      <w:r w:rsidR="00A56C71">
        <w:rPr>
          <w:rFonts w:ascii="Arial" w:eastAsia="Times New Roman" w:hAnsi="Arial" w:cs="Times New Roman"/>
          <w:szCs w:val="20"/>
          <w:lang w:eastAsia="en-GB"/>
        </w:rPr>
        <w:t>ow much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HB or UC</w:t>
      </w:r>
      <w:r w:rsidR="00A56C71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5954D2">
        <w:rPr>
          <w:rFonts w:ascii="Arial" w:eastAsia="Times New Roman" w:hAnsi="Arial" w:cs="Times New Roman"/>
          <w:szCs w:val="20"/>
          <w:lang w:eastAsia="en-GB"/>
        </w:rPr>
        <w:t>the resident receives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F95F6A" w:rsidRPr="00F95F6A" w:rsidP="00F92471" w14:paraId="7C5F3621" w14:textId="7554AAA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r</w:t>
      </w:r>
      <w:r w:rsidR="007F5D9B">
        <w:rPr>
          <w:rFonts w:ascii="Arial" w:eastAsia="Times New Roman" w:hAnsi="Arial" w:cs="Times New Roman"/>
          <w:szCs w:val="20"/>
          <w:lang w:eastAsia="en-GB"/>
        </w:rPr>
        <w:t>ent liability</w:t>
      </w:r>
    </w:p>
    <w:p w:rsidR="00F95F6A" w:rsidRPr="00F95F6A" w:rsidP="00F92471" w14:paraId="6BAC9B81" w14:textId="1AA950D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 xml:space="preserve">whether HB has been restricted by the Rent Officer Service, the amount of Local Housing Allowance or the </w:t>
      </w:r>
      <w:r w:rsidR="00163822">
        <w:rPr>
          <w:rFonts w:ascii="Arial" w:eastAsia="Times New Roman" w:hAnsi="Arial" w:cs="Times New Roman"/>
          <w:szCs w:val="20"/>
          <w:lang w:eastAsia="en-GB"/>
        </w:rPr>
        <w:t>c</w:t>
      </w:r>
      <w:r w:rsidRPr="00F95F6A">
        <w:rPr>
          <w:rFonts w:ascii="Arial" w:eastAsia="Times New Roman" w:hAnsi="Arial" w:cs="Times New Roman"/>
          <w:szCs w:val="20"/>
          <w:lang w:eastAsia="en-GB"/>
        </w:rPr>
        <w:t>ouncil</w:t>
      </w:r>
    </w:p>
    <w:p w:rsidR="00F95F6A" w:rsidRPr="00F95F6A" w:rsidP="00F92471" w14:paraId="0AF4A18A" w14:textId="12777813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s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teps taken by the </w:t>
      </w:r>
      <w:r w:rsidR="005954D2">
        <w:rPr>
          <w:rFonts w:ascii="Arial" w:eastAsia="Times New Roman" w:hAnsi="Arial" w:cs="Times New Roman"/>
          <w:szCs w:val="20"/>
          <w:lang w:eastAsia="en-GB"/>
        </w:rPr>
        <w:t>resident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to reduce their rent liability. </w:t>
      </w:r>
    </w:p>
    <w:p w:rsidR="00F95F6A" w:rsidRPr="00F95F6A" w:rsidP="00F92471" w14:paraId="65E5E31A" w14:textId="7832D9BD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>financial</w:t>
      </w:r>
      <w:r w:rsidR="007F5D9B">
        <w:rPr>
          <w:rFonts w:ascii="Arial" w:eastAsia="Times New Roman" w:hAnsi="Arial" w:cs="Times New Roman"/>
          <w:szCs w:val="20"/>
          <w:lang w:eastAsia="en-GB"/>
        </w:rPr>
        <w:t xml:space="preserve">,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social </w:t>
      </w:r>
      <w:r w:rsidR="007F5D9B">
        <w:rPr>
          <w:rFonts w:ascii="Arial" w:eastAsia="Times New Roman" w:hAnsi="Arial" w:cs="Times New Roman"/>
          <w:szCs w:val="20"/>
          <w:lang w:eastAsia="en-GB"/>
        </w:rPr>
        <w:t xml:space="preserve">and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medical circumstances </w:t>
      </w:r>
    </w:p>
    <w:p w:rsidR="00F95F6A" w:rsidRPr="00F95F6A" w:rsidP="00F92471" w14:paraId="3F465096" w14:textId="4C983EA3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>income and</w:t>
      </w:r>
      <w:r w:rsidR="007F5D9B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Pr="00F95F6A">
        <w:rPr>
          <w:rFonts w:ascii="Arial" w:eastAsia="Times New Roman" w:hAnsi="Arial" w:cs="Times New Roman"/>
          <w:szCs w:val="20"/>
          <w:lang w:eastAsia="en-GB"/>
        </w:rPr>
        <w:t>essentia</w:t>
      </w:r>
      <w:r w:rsidR="00BE2D93">
        <w:rPr>
          <w:rFonts w:ascii="Arial" w:eastAsia="Times New Roman" w:hAnsi="Arial" w:cs="Times New Roman"/>
          <w:szCs w:val="20"/>
          <w:lang w:eastAsia="en-GB"/>
        </w:rPr>
        <w:t>l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expenditure</w:t>
      </w:r>
      <w:r w:rsidR="00D40A4E">
        <w:rPr>
          <w:rFonts w:ascii="Arial" w:eastAsia="Times New Roman" w:hAnsi="Arial" w:cs="Times New Roman"/>
          <w:szCs w:val="20"/>
          <w:lang w:eastAsia="en-GB"/>
        </w:rPr>
        <w:t xml:space="preserve"> in line with the Shared Financial Statement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F95F6A" w:rsidRPr="00F95F6A" w:rsidP="00F92471" w14:paraId="078E52CD" w14:textId="0E83A82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 xml:space="preserve">any savings or capital </w:t>
      </w:r>
    </w:p>
    <w:p w:rsidR="00F95F6A" w:rsidRPr="00F95F6A" w:rsidP="00F92471" w14:paraId="7A0B40CF" w14:textId="51D82B15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 xml:space="preserve">steps taken to obtain extra income or to reduce expenditure </w:t>
      </w:r>
    </w:p>
    <w:p w:rsidR="00F95F6A" w:rsidRPr="00F95F6A" w:rsidP="00F92471" w14:paraId="1CC24A33" w14:textId="598C682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 xml:space="preserve">the level of </w:t>
      </w:r>
      <w:r w:rsidR="00A56C71">
        <w:rPr>
          <w:rFonts w:ascii="Arial" w:eastAsia="Times New Roman" w:hAnsi="Arial" w:cs="Times New Roman"/>
          <w:szCs w:val="20"/>
          <w:lang w:eastAsia="en-GB"/>
        </w:rPr>
        <w:t>debt</w:t>
      </w:r>
    </w:p>
    <w:p w:rsidR="00A56C71" w:rsidP="00F92471" w14:paraId="742831DF" w14:textId="1412B40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any</w:t>
      </w:r>
      <w:r w:rsidRPr="00F95F6A" w:rsidR="00F95F6A">
        <w:rPr>
          <w:rFonts w:ascii="Arial" w:eastAsia="Times New Roman" w:hAnsi="Arial" w:cs="Times New Roman"/>
          <w:szCs w:val="20"/>
          <w:lang w:eastAsia="en-GB"/>
        </w:rPr>
        <w:t xml:space="preserve"> exceptional circumstances</w:t>
      </w:r>
    </w:p>
    <w:p w:rsidR="00F95F6A" w:rsidRPr="00A56C71" w:rsidP="00F92471" w14:paraId="78BD909A" w14:textId="2DAE1D78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</w:t>
      </w:r>
      <w:r w:rsidRPr="00A56C71">
        <w:rPr>
          <w:rFonts w:ascii="Arial" w:eastAsia="Times New Roman" w:hAnsi="Arial" w:cs="Times New Roman"/>
          <w:szCs w:val="20"/>
          <w:lang w:eastAsia="en-GB"/>
        </w:rPr>
        <w:t>ny previous DHP</w:t>
      </w:r>
      <w:r w:rsidRPr="00A56C71" w:rsidR="00A56C71">
        <w:rPr>
          <w:rFonts w:ascii="Arial" w:eastAsia="Times New Roman" w:hAnsi="Arial" w:cs="Times New Roman"/>
          <w:szCs w:val="20"/>
          <w:lang w:eastAsia="en-GB"/>
        </w:rPr>
        <w:t xml:space="preserve">s including </w:t>
      </w:r>
      <w:r w:rsidRPr="00A56C71">
        <w:rPr>
          <w:rFonts w:ascii="Arial" w:eastAsia="Times New Roman" w:hAnsi="Arial" w:cs="Times New Roman"/>
          <w:szCs w:val="20"/>
          <w:lang w:eastAsia="en-GB"/>
        </w:rPr>
        <w:t>the number, length and dates of awards and</w:t>
      </w:r>
      <w:r w:rsidRPr="00A56C71" w:rsidR="00A56C71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Pr="00A56C71">
        <w:rPr>
          <w:rFonts w:ascii="Arial" w:eastAsia="Times New Roman" w:hAnsi="Arial" w:cs="Times New Roman"/>
          <w:szCs w:val="20"/>
          <w:lang w:eastAsia="en-GB"/>
        </w:rPr>
        <w:t xml:space="preserve">what action the </w:t>
      </w:r>
      <w:r w:rsidR="005954D2">
        <w:rPr>
          <w:rFonts w:ascii="Arial" w:eastAsia="Times New Roman" w:hAnsi="Arial" w:cs="Times New Roman"/>
          <w:szCs w:val="20"/>
          <w:lang w:eastAsia="en-GB"/>
        </w:rPr>
        <w:t>resident</w:t>
      </w:r>
      <w:r w:rsidRPr="00A56C71">
        <w:rPr>
          <w:rFonts w:ascii="Arial" w:eastAsia="Times New Roman" w:hAnsi="Arial" w:cs="Times New Roman"/>
          <w:szCs w:val="20"/>
          <w:lang w:eastAsia="en-GB"/>
        </w:rPr>
        <w:t xml:space="preserve"> has taken to reduce the need for a DHP </w:t>
      </w:r>
    </w:p>
    <w:p w:rsidR="00F95F6A" w:rsidRPr="00F95F6A" w:rsidP="00F92471" w14:paraId="0348CC2D" w14:textId="70DCCBC2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>the impact</w:t>
      </w:r>
      <w:r w:rsidR="005954D2">
        <w:rPr>
          <w:rFonts w:ascii="Arial" w:eastAsia="Times New Roman" w:hAnsi="Arial" w:cs="Times New Roman"/>
          <w:szCs w:val="20"/>
          <w:lang w:eastAsia="en-GB"/>
        </w:rPr>
        <w:t xml:space="preserve"> on the resident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7F5D9B">
        <w:rPr>
          <w:rFonts w:ascii="Arial" w:eastAsia="Times New Roman" w:hAnsi="Arial" w:cs="Times New Roman"/>
          <w:szCs w:val="20"/>
          <w:lang w:eastAsia="en-GB"/>
        </w:rPr>
        <w:t>if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A56C71">
        <w:rPr>
          <w:rFonts w:ascii="Arial" w:eastAsia="Times New Roman" w:hAnsi="Arial" w:cs="Times New Roman"/>
          <w:szCs w:val="20"/>
          <w:lang w:eastAsia="en-GB"/>
        </w:rPr>
        <w:t>a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DHP </w:t>
      </w:r>
      <w:r w:rsidR="007F5D9B">
        <w:rPr>
          <w:rFonts w:ascii="Arial" w:eastAsia="Times New Roman" w:hAnsi="Arial" w:cs="Times New Roman"/>
          <w:szCs w:val="20"/>
          <w:lang w:eastAsia="en-GB"/>
        </w:rPr>
        <w:t>is not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granted</w:t>
      </w:r>
    </w:p>
    <w:p w:rsidR="00F95F6A" w:rsidP="00F92471" w14:paraId="5925DC14" w14:textId="56F22E04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t</w:t>
      </w:r>
      <w:r w:rsidRPr="00A56C71">
        <w:rPr>
          <w:rFonts w:ascii="Arial" w:eastAsia="Times New Roman" w:hAnsi="Arial" w:cs="Times New Roman"/>
          <w:szCs w:val="20"/>
          <w:lang w:eastAsia="en-GB"/>
        </w:rPr>
        <w:t xml:space="preserve">he money available to the </w:t>
      </w:r>
      <w:r w:rsidR="00163822">
        <w:rPr>
          <w:rFonts w:ascii="Arial" w:eastAsia="Times New Roman" w:hAnsi="Arial" w:cs="Times New Roman"/>
          <w:szCs w:val="20"/>
          <w:lang w:eastAsia="en-GB"/>
        </w:rPr>
        <w:t>c</w:t>
      </w:r>
      <w:r w:rsidRPr="00A56C71">
        <w:rPr>
          <w:rFonts w:ascii="Arial" w:eastAsia="Times New Roman" w:hAnsi="Arial" w:cs="Times New Roman"/>
          <w:szCs w:val="20"/>
          <w:lang w:eastAsia="en-GB"/>
        </w:rPr>
        <w:t xml:space="preserve">ouncil to spend on this scheme </w:t>
      </w:r>
    </w:p>
    <w:p w:rsidR="00F95F6A" w:rsidRPr="007F5D9B" w:rsidP="00F92471" w14:paraId="76506B3C" w14:textId="4C242F2F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7F5D9B">
        <w:rPr>
          <w:rFonts w:ascii="Arial" w:eastAsia="Times New Roman" w:hAnsi="Arial" w:cs="Times New Roman"/>
          <w:szCs w:val="20"/>
          <w:lang w:eastAsia="en-GB"/>
        </w:rPr>
        <w:t xml:space="preserve">whether the </w:t>
      </w:r>
      <w:r w:rsidRPr="007F5D9B">
        <w:rPr>
          <w:rFonts w:ascii="Arial" w:eastAsia="Times New Roman" w:hAnsi="Arial" w:cs="Times New Roman"/>
          <w:szCs w:val="20"/>
          <w:lang w:eastAsia="en-GB"/>
        </w:rPr>
        <w:t xml:space="preserve">need </w:t>
      </w:r>
      <w:r w:rsidRPr="007F5D9B">
        <w:rPr>
          <w:rFonts w:ascii="Arial" w:eastAsia="Times New Roman" w:hAnsi="Arial" w:cs="Times New Roman"/>
          <w:szCs w:val="20"/>
          <w:lang w:eastAsia="en-GB"/>
        </w:rPr>
        <w:t xml:space="preserve">can be met elsewhere </w:t>
      </w:r>
      <w:r w:rsidRPr="007F5D9B">
        <w:rPr>
          <w:rFonts w:ascii="Arial" w:eastAsia="Times New Roman" w:hAnsi="Arial" w:cs="Times New Roman"/>
          <w:szCs w:val="20"/>
          <w:lang w:eastAsia="en-GB"/>
        </w:rPr>
        <w:t>e</w:t>
      </w:r>
      <w:r w:rsidRPr="007F5D9B">
        <w:rPr>
          <w:rFonts w:ascii="Arial" w:eastAsia="Times New Roman" w:hAnsi="Arial" w:cs="Times New Roman"/>
          <w:szCs w:val="20"/>
          <w:lang w:eastAsia="en-GB"/>
        </w:rPr>
        <w:t>.</w:t>
      </w:r>
      <w:r w:rsidRPr="007F5D9B">
        <w:rPr>
          <w:rFonts w:ascii="Arial" w:eastAsia="Times New Roman" w:hAnsi="Arial" w:cs="Times New Roman"/>
          <w:szCs w:val="20"/>
          <w:lang w:eastAsia="en-GB"/>
        </w:rPr>
        <w:t>g</w:t>
      </w:r>
      <w:r w:rsidRPr="007F5D9B">
        <w:rPr>
          <w:rFonts w:ascii="Arial" w:eastAsia="Times New Roman" w:hAnsi="Arial" w:cs="Times New Roman"/>
          <w:szCs w:val="20"/>
          <w:lang w:eastAsia="en-GB"/>
        </w:rPr>
        <w:t>.</w:t>
      </w:r>
      <w:r w:rsidRPr="007F5D9B">
        <w:rPr>
          <w:rFonts w:ascii="Arial" w:eastAsia="Times New Roman" w:hAnsi="Arial" w:cs="Times New Roman"/>
          <w:szCs w:val="20"/>
          <w:lang w:eastAsia="en-GB"/>
        </w:rPr>
        <w:t xml:space="preserve"> rent bond guarantee scheme. </w:t>
      </w:r>
    </w:p>
    <w:p w:rsidR="00F95F6A" w:rsidRPr="00F95F6A" w:rsidP="00F92471" w14:paraId="062EC94C" w14:textId="10A2E91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whether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the </w:t>
      </w:r>
      <w:r w:rsidR="005954D2">
        <w:rPr>
          <w:rFonts w:ascii="Arial" w:eastAsia="Times New Roman" w:hAnsi="Arial" w:cs="Times New Roman"/>
          <w:szCs w:val="20"/>
          <w:lang w:eastAsia="en-GB"/>
        </w:rPr>
        <w:t>resident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was able to </w:t>
      </w:r>
      <w:r w:rsidR="005954D2">
        <w:rPr>
          <w:rFonts w:ascii="Arial" w:eastAsia="Times New Roman" w:hAnsi="Arial" w:cs="Times New Roman"/>
          <w:szCs w:val="20"/>
          <w:lang w:eastAsia="en-GB"/>
        </w:rPr>
        <w:t>meet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their housing costs without</w:t>
      </w:r>
      <w:r w:rsidR="00D23A4D">
        <w:rPr>
          <w:rFonts w:ascii="Arial" w:eastAsia="Times New Roman" w:hAnsi="Arial" w:cs="Times New Roman"/>
          <w:szCs w:val="20"/>
          <w:lang w:eastAsia="en-GB"/>
        </w:rPr>
        <w:t xml:space="preserve"> further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5954D2">
        <w:rPr>
          <w:rFonts w:ascii="Arial" w:eastAsia="Times New Roman" w:hAnsi="Arial" w:cs="Times New Roman"/>
          <w:szCs w:val="20"/>
          <w:lang w:eastAsia="en-GB"/>
        </w:rPr>
        <w:t>help</w:t>
      </w:r>
      <w:r w:rsidRPr="00F95F6A">
        <w:rPr>
          <w:rFonts w:ascii="Arial" w:eastAsia="Times New Roman" w:hAnsi="Arial" w:cs="Times New Roman"/>
          <w:szCs w:val="20"/>
          <w:lang w:eastAsia="en-GB"/>
        </w:rPr>
        <w:t>.</w:t>
      </w:r>
    </w:p>
    <w:p w:rsidR="00F95F6A" w:rsidRPr="00F95F6A" w:rsidP="00F95F6A" w14:paraId="627248A1" w14:textId="7777777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F95F6A" w:rsidP="00F95F6A" w14:paraId="584479A7" w14:textId="3D72D99C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 w:rsidRPr="00F95F6A">
        <w:rPr>
          <w:rFonts w:ascii="Arial" w:eastAsia="Times New Roman" w:hAnsi="Arial" w:cs="Times New Roman"/>
          <w:szCs w:val="20"/>
          <w:lang w:eastAsia="en-GB"/>
        </w:rPr>
        <w:t xml:space="preserve">The award of </w:t>
      </w:r>
      <w:r w:rsidR="005954D2">
        <w:rPr>
          <w:rFonts w:ascii="Arial" w:eastAsia="Times New Roman" w:hAnsi="Arial" w:cs="Times New Roman"/>
          <w:szCs w:val="20"/>
          <w:lang w:eastAsia="en-GB"/>
        </w:rPr>
        <w:t xml:space="preserve">a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DHP at one time does not guarantee </w:t>
      </w:r>
      <w:r w:rsidR="00EE3389">
        <w:rPr>
          <w:rFonts w:ascii="Arial" w:eastAsia="Times New Roman" w:hAnsi="Arial" w:cs="Times New Roman"/>
          <w:szCs w:val="20"/>
          <w:lang w:eastAsia="en-GB"/>
        </w:rPr>
        <w:t xml:space="preserve">we will make a further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award </w:t>
      </w:r>
      <w:r w:rsidR="00FA170B">
        <w:rPr>
          <w:rFonts w:ascii="Arial" w:eastAsia="Times New Roman" w:hAnsi="Arial" w:cs="Times New Roman"/>
          <w:szCs w:val="20"/>
          <w:lang w:eastAsia="en-GB"/>
        </w:rPr>
        <w:t>in the future,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even if circumstances remain the same</w:t>
      </w:r>
      <w:r w:rsidR="00EE3389">
        <w:rPr>
          <w:rFonts w:ascii="Arial" w:eastAsia="Times New Roman" w:hAnsi="Arial" w:cs="Times New Roman"/>
          <w:szCs w:val="20"/>
          <w:lang w:eastAsia="en-GB"/>
        </w:rPr>
        <w:t>.</w:t>
      </w:r>
    </w:p>
    <w:p w:rsidR="00EE3389" w:rsidP="00F95F6A" w14:paraId="6821DC66" w14:textId="761125A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EE3389" w:rsidRPr="00F95F6A" w:rsidP="00F95F6A" w14:paraId="0ADF118D" w14:textId="00C1C1B9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We may ask that you </w:t>
      </w:r>
      <w:r w:rsidRPr="00EE3389">
        <w:rPr>
          <w:rFonts w:ascii="Arial" w:eastAsia="Times New Roman" w:hAnsi="Arial" w:cs="Times New Roman"/>
          <w:szCs w:val="20"/>
          <w:lang w:eastAsia="en-GB"/>
        </w:rPr>
        <w:t xml:space="preserve">take action to try to improve </w:t>
      </w:r>
      <w:r>
        <w:rPr>
          <w:rFonts w:ascii="Arial" w:eastAsia="Times New Roman" w:hAnsi="Arial" w:cs="Times New Roman"/>
          <w:szCs w:val="20"/>
          <w:lang w:eastAsia="en-GB"/>
        </w:rPr>
        <w:t>your</w:t>
      </w:r>
      <w:r w:rsidRPr="00EE3389">
        <w:rPr>
          <w:rFonts w:ascii="Arial" w:eastAsia="Times New Roman" w:hAnsi="Arial" w:cs="Times New Roman"/>
          <w:szCs w:val="20"/>
          <w:lang w:eastAsia="en-GB"/>
        </w:rPr>
        <w:t xml:space="preserve"> circumstances as a condition of </w:t>
      </w:r>
      <w:r>
        <w:rPr>
          <w:rFonts w:ascii="Arial" w:eastAsia="Times New Roman" w:hAnsi="Arial" w:cs="Times New Roman"/>
          <w:szCs w:val="20"/>
          <w:lang w:eastAsia="en-GB"/>
        </w:rPr>
        <w:t>any award. This cou</w:t>
      </w:r>
      <w:r w:rsidRPr="00EE3389">
        <w:rPr>
          <w:rFonts w:ascii="Arial" w:eastAsia="Times New Roman" w:hAnsi="Arial" w:cs="Times New Roman"/>
          <w:szCs w:val="20"/>
          <w:lang w:eastAsia="en-GB"/>
        </w:rPr>
        <w:t xml:space="preserve">ld include actively searching for alternative accommodation, debt counselling or engaging with the council’s housing team to </w:t>
      </w:r>
      <w:r>
        <w:rPr>
          <w:rFonts w:ascii="Arial" w:eastAsia="Times New Roman" w:hAnsi="Arial" w:cs="Times New Roman"/>
          <w:szCs w:val="20"/>
          <w:lang w:eastAsia="en-GB"/>
        </w:rPr>
        <w:t xml:space="preserve">make sure you get </w:t>
      </w:r>
      <w:r w:rsidRPr="00EE3389">
        <w:rPr>
          <w:rFonts w:ascii="Arial" w:eastAsia="Times New Roman" w:hAnsi="Arial" w:cs="Times New Roman"/>
          <w:szCs w:val="20"/>
          <w:lang w:eastAsia="en-GB"/>
        </w:rPr>
        <w:t>housing advice</w:t>
      </w:r>
      <w:r>
        <w:rPr>
          <w:rFonts w:ascii="Arial" w:eastAsia="Times New Roman" w:hAnsi="Arial" w:cs="Times New Roman"/>
          <w:szCs w:val="20"/>
          <w:lang w:eastAsia="en-GB"/>
        </w:rPr>
        <w:t>.</w:t>
      </w:r>
    </w:p>
    <w:p w:rsidR="00EE3389" w:rsidP="005B6775" w14:paraId="072F478F" w14:textId="7777777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</w:p>
    <w:p w:rsidR="005B6775" w:rsidRPr="00F95F6A" w:rsidP="005B6775" w14:paraId="61A12F17" w14:textId="0528BEE0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r>
        <w:rPr>
          <w:rFonts w:ascii="Arial" w:eastAsia="Times New Roman" w:hAnsi="Arial" w:cs="Times New Roman"/>
          <w:b/>
          <w:snapToGrid w:val="0"/>
          <w:szCs w:val="20"/>
        </w:rPr>
        <w:t>Payment of award</w:t>
      </w:r>
    </w:p>
    <w:p w:rsidR="005B6775" w:rsidRPr="00F95F6A" w:rsidP="005B6775" w14:paraId="7F987FDC" w14:textId="7777777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F92471" w:rsidP="005B6775" w14:paraId="7DA3EA1E" w14:textId="6AE094D7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7A2802" w:rsidR="005B6775">
        <w:rPr>
          <w:rFonts w:ascii="Arial" w:hAnsi="Arial" w:cs="Arial"/>
        </w:rPr>
        <w:t xml:space="preserve"> will decide who to make payment to. </w:t>
      </w:r>
      <w:r>
        <w:rPr>
          <w:rFonts w:ascii="Arial" w:hAnsi="Arial" w:cs="Arial"/>
        </w:rPr>
        <w:t>We can pay a DHP</w:t>
      </w:r>
      <w:r w:rsidRPr="007A2802" w:rsidR="005B6775">
        <w:rPr>
          <w:rFonts w:ascii="Arial" w:hAnsi="Arial" w:cs="Arial"/>
        </w:rPr>
        <w:t xml:space="preserve"> to someone other than the </w:t>
      </w:r>
      <w:r w:rsidR="005954D2">
        <w:rPr>
          <w:rFonts w:ascii="Arial" w:hAnsi="Arial" w:cs="Arial"/>
        </w:rPr>
        <w:t>resident</w:t>
      </w:r>
      <w:r w:rsidRPr="007A2802" w:rsidR="005B6775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>we think this</w:t>
      </w:r>
      <w:r w:rsidR="005954D2">
        <w:rPr>
          <w:rFonts w:ascii="Arial" w:hAnsi="Arial" w:cs="Arial"/>
        </w:rPr>
        <w:t xml:space="preserve"> is reasonable. </w:t>
      </w:r>
      <w:r>
        <w:rPr>
          <w:rFonts w:ascii="Arial" w:hAnsi="Arial" w:cs="Arial"/>
        </w:rPr>
        <w:t>We</w:t>
      </w:r>
      <w:r w:rsidRPr="007A2802" w:rsidR="005B6775">
        <w:rPr>
          <w:rFonts w:ascii="Arial" w:hAnsi="Arial" w:cs="Arial"/>
        </w:rPr>
        <w:t xml:space="preserve"> will normally </w:t>
      </w:r>
      <w:r>
        <w:rPr>
          <w:rFonts w:ascii="Arial" w:hAnsi="Arial" w:cs="Arial"/>
        </w:rPr>
        <w:t xml:space="preserve">pay the </w:t>
      </w:r>
      <w:r w:rsidRPr="007A2802" w:rsidR="005B6775">
        <w:rPr>
          <w:rFonts w:ascii="Arial" w:hAnsi="Arial" w:cs="Arial"/>
        </w:rPr>
        <w:t>landlord where it is a one-off payment or housing benefit is</w:t>
      </w:r>
      <w:r>
        <w:rPr>
          <w:rFonts w:ascii="Arial" w:hAnsi="Arial" w:cs="Arial"/>
        </w:rPr>
        <w:t xml:space="preserve"> already</w:t>
      </w:r>
      <w:r w:rsidRPr="007A2802" w:rsidR="005B6775">
        <w:rPr>
          <w:rFonts w:ascii="Arial" w:hAnsi="Arial" w:cs="Arial"/>
        </w:rPr>
        <w:t xml:space="preserve"> paid direct to the landlord. </w:t>
      </w:r>
    </w:p>
    <w:p w:rsidR="005B6775" w:rsidP="005B6775" w14:paraId="248F7099" w14:textId="5D9C24B3">
      <w:pPr>
        <w:rPr>
          <w:rFonts w:ascii="Arial" w:eastAsia="Times New Roman" w:hAnsi="Arial" w:cs="Times New Roman"/>
          <w:b/>
          <w:snapToGrid w:val="0"/>
          <w:szCs w:val="20"/>
        </w:rPr>
      </w:pPr>
      <w:r>
        <w:rPr>
          <w:rFonts w:ascii="Arial" w:hAnsi="Arial" w:cs="Arial"/>
        </w:rPr>
        <w:t xml:space="preserve">We will make the payment into a bank account. </w:t>
      </w:r>
    </w:p>
    <w:p w:rsidR="00F95F6A" w:rsidRPr="00F95F6A" w:rsidP="00F95F6A" w14:paraId="09216FD0" w14:textId="1C15D3E4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r w:rsidRPr="00F95F6A">
        <w:rPr>
          <w:rFonts w:ascii="Arial" w:eastAsia="Times New Roman" w:hAnsi="Arial" w:cs="Times New Roman"/>
          <w:b/>
          <w:snapToGrid w:val="0"/>
          <w:szCs w:val="20"/>
        </w:rPr>
        <w:t xml:space="preserve">Changes of </w:t>
      </w:r>
      <w:r w:rsidR="00F46421">
        <w:rPr>
          <w:rFonts w:ascii="Arial" w:eastAsia="Times New Roman" w:hAnsi="Arial" w:cs="Times New Roman"/>
          <w:b/>
          <w:snapToGrid w:val="0"/>
          <w:szCs w:val="20"/>
        </w:rPr>
        <w:t>c</w:t>
      </w:r>
      <w:r w:rsidRPr="00F95F6A">
        <w:rPr>
          <w:rFonts w:ascii="Arial" w:eastAsia="Times New Roman" w:hAnsi="Arial" w:cs="Times New Roman"/>
          <w:b/>
          <w:snapToGrid w:val="0"/>
          <w:szCs w:val="20"/>
        </w:rPr>
        <w:t xml:space="preserve">ircumstances </w:t>
      </w:r>
    </w:p>
    <w:p w:rsidR="00F95F6A" w:rsidRPr="00F95F6A" w:rsidP="00F95F6A" w14:paraId="62CB2633" w14:textId="77777777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:rsidR="00F95F6A" w:rsidRPr="00F95F6A" w:rsidP="00F92471" w14:paraId="26854FBD" w14:textId="25FF1CB6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You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must </w:t>
      </w:r>
      <w:r w:rsidR="00A1421F">
        <w:rPr>
          <w:rFonts w:ascii="Arial" w:eastAsia="Times New Roman" w:hAnsi="Arial" w:cs="Times New Roman"/>
          <w:szCs w:val="20"/>
          <w:lang w:eastAsia="en-GB"/>
        </w:rPr>
        <w:t>tell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us of changes in </w:t>
      </w:r>
      <w:r>
        <w:rPr>
          <w:rFonts w:ascii="Arial" w:eastAsia="Times New Roman" w:hAnsi="Arial" w:cs="Times New Roman"/>
          <w:szCs w:val="20"/>
          <w:lang w:eastAsia="en-GB"/>
        </w:rPr>
        <w:t>your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circumstances that might affect </w:t>
      </w:r>
      <w:r>
        <w:rPr>
          <w:rFonts w:ascii="Arial" w:eastAsia="Times New Roman" w:hAnsi="Arial" w:cs="Times New Roman"/>
          <w:szCs w:val="20"/>
          <w:lang w:eastAsia="en-GB"/>
        </w:rPr>
        <w:t>your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claim for HB </w:t>
      </w:r>
      <w:r>
        <w:rPr>
          <w:rFonts w:ascii="Arial" w:eastAsia="Times New Roman" w:hAnsi="Arial" w:cs="Times New Roman"/>
          <w:szCs w:val="20"/>
          <w:lang w:eastAsia="en-GB"/>
        </w:rPr>
        <w:t>or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U</w:t>
      </w:r>
      <w:r>
        <w:rPr>
          <w:rFonts w:ascii="Arial" w:eastAsia="Times New Roman" w:hAnsi="Arial" w:cs="Times New Roman"/>
          <w:szCs w:val="20"/>
          <w:lang w:eastAsia="en-GB"/>
        </w:rPr>
        <w:t>C.</w:t>
      </w:r>
    </w:p>
    <w:p w:rsidR="005E03A8" w:rsidP="00F92471" w14:paraId="444220A4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F95F6A" w:rsidRPr="00F95F6A" w:rsidP="00F92471" w14:paraId="306185C2" w14:textId="156E51BB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A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change in </w:t>
      </w:r>
      <w:r>
        <w:rPr>
          <w:rFonts w:ascii="Arial" w:eastAsia="Times New Roman" w:hAnsi="Arial" w:cs="Times New Roman"/>
          <w:szCs w:val="20"/>
          <w:lang w:eastAsia="en-GB"/>
        </w:rPr>
        <w:t>your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circumstances will not affect the </w:t>
      </w:r>
      <w:r>
        <w:rPr>
          <w:rFonts w:ascii="Arial" w:eastAsia="Times New Roman" w:hAnsi="Arial" w:cs="Times New Roman"/>
          <w:szCs w:val="20"/>
          <w:lang w:eastAsia="en-GB"/>
        </w:rPr>
        <w:t xml:space="preserve">amount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of </w:t>
      </w:r>
      <w:r>
        <w:rPr>
          <w:rFonts w:ascii="Arial" w:eastAsia="Times New Roman" w:hAnsi="Arial" w:cs="Times New Roman"/>
          <w:szCs w:val="20"/>
          <w:lang w:eastAsia="en-GB"/>
        </w:rPr>
        <w:t>your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DHP </w:t>
      </w:r>
      <w:r w:rsidR="005B6775">
        <w:rPr>
          <w:rFonts w:ascii="Arial" w:eastAsia="Times New Roman" w:hAnsi="Arial" w:cs="Times New Roman"/>
          <w:szCs w:val="20"/>
          <w:lang w:eastAsia="en-GB"/>
        </w:rPr>
        <w:t>if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: </w:t>
      </w:r>
    </w:p>
    <w:p w:rsidR="00F95F6A" w:rsidRPr="00F95F6A" w:rsidP="00F92471" w14:paraId="28554290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F95F6A" w:rsidRPr="00F95F6A" w:rsidP="00A54B6A" w14:paraId="69E7550B" w14:textId="3A1C72D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you are still entitled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to </w:t>
      </w:r>
      <w:r w:rsidR="00FA170B">
        <w:rPr>
          <w:rFonts w:ascii="Arial" w:eastAsia="Times New Roman" w:hAnsi="Arial" w:cs="Times New Roman"/>
          <w:szCs w:val="20"/>
          <w:lang w:eastAsia="en-GB"/>
        </w:rPr>
        <w:t>HB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or U</w:t>
      </w:r>
      <w:r w:rsidR="00FA170B">
        <w:rPr>
          <w:rFonts w:ascii="Arial" w:eastAsia="Times New Roman" w:hAnsi="Arial" w:cs="Times New Roman"/>
          <w:szCs w:val="20"/>
          <w:lang w:eastAsia="en-GB"/>
        </w:rPr>
        <w:t>C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with housing costs </w:t>
      </w:r>
    </w:p>
    <w:p w:rsidR="00F95F6A" w:rsidRPr="00F95F6A" w:rsidP="00A54B6A" w14:paraId="6AB672D1" w14:textId="10D5CBF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HB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, plus the DHP </w:t>
      </w:r>
      <w:r w:rsidR="00A1421F">
        <w:rPr>
          <w:rFonts w:ascii="Arial" w:eastAsia="Times New Roman" w:hAnsi="Arial" w:cs="Times New Roman"/>
          <w:szCs w:val="20"/>
          <w:lang w:eastAsia="en-GB"/>
        </w:rPr>
        <w:t>is not more than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5B6775">
        <w:rPr>
          <w:rFonts w:ascii="Arial" w:eastAsia="Times New Roman" w:hAnsi="Arial" w:cs="Times New Roman"/>
          <w:szCs w:val="20"/>
          <w:lang w:eastAsia="en-GB"/>
        </w:rPr>
        <w:t>your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liability to pay rent</w:t>
      </w:r>
      <w:r w:rsidR="005B6775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FA170B" w:rsidRPr="00A54B6A" w:rsidP="00A54B6A" w14:paraId="1CBBA0FD" w14:textId="222D638B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5B6775">
        <w:rPr>
          <w:rFonts w:ascii="Arial" w:eastAsia="Times New Roman" w:hAnsi="Arial" w:cs="Times New Roman"/>
          <w:szCs w:val="20"/>
          <w:lang w:eastAsia="en-GB"/>
        </w:rPr>
        <w:t xml:space="preserve">the change of circumstances was not </w:t>
      </w:r>
      <w:r w:rsidR="00A1421F">
        <w:rPr>
          <w:rFonts w:ascii="Arial" w:eastAsia="Times New Roman" w:hAnsi="Arial" w:cs="Times New Roman"/>
          <w:szCs w:val="20"/>
          <w:lang w:eastAsia="en-GB"/>
        </w:rPr>
        <w:t>important</w:t>
      </w:r>
      <w:r w:rsidRPr="005B6775">
        <w:rPr>
          <w:rFonts w:ascii="Arial" w:eastAsia="Times New Roman" w:hAnsi="Arial" w:cs="Times New Roman"/>
          <w:szCs w:val="20"/>
          <w:lang w:eastAsia="en-GB"/>
        </w:rPr>
        <w:t xml:space="preserve"> to the award of the DHP. </w:t>
      </w:r>
    </w:p>
    <w:p w:rsidR="00FA170B" w:rsidRPr="00FA170B" w:rsidP="00FA170B" w14:paraId="781FE3E3" w14:textId="77777777">
      <w:pPr>
        <w:spacing w:after="0" w:line="240" w:lineRule="auto"/>
        <w:ind w:left="360"/>
        <w:rPr>
          <w:color w:val="FF0000"/>
          <w:lang w:val="en-US"/>
        </w:rPr>
      </w:pPr>
    </w:p>
    <w:p w:rsidR="00CA4854" w:rsidRPr="005B6775" w:rsidP="00FA170B" w14:paraId="5441DBAD" w14:textId="2AC6B07F">
      <w:pPr>
        <w:spacing w:after="0" w:line="240" w:lineRule="auto"/>
        <w:rPr>
          <w:color w:val="FF0000"/>
          <w:lang w:val="en-US"/>
        </w:rPr>
      </w:pPr>
      <w:r w:rsidRPr="005B6775">
        <w:rPr>
          <w:rFonts w:ascii="Arial" w:eastAsia="Times New Roman" w:hAnsi="Arial" w:cs="Times New Roman"/>
          <w:szCs w:val="20"/>
          <w:lang w:eastAsia="en-GB"/>
        </w:rPr>
        <w:t>We</w:t>
      </w:r>
      <w:r w:rsidRPr="005B6775" w:rsidR="00F95F6A">
        <w:rPr>
          <w:rFonts w:ascii="Arial" w:eastAsia="Times New Roman" w:hAnsi="Arial" w:cs="Times New Roman"/>
          <w:szCs w:val="20"/>
          <w:lang w:eastAsia="en-GB"/>
        </w:rPr>
        <w:t xml:space="preserve"> may specify changes in circumstances that</w:t>
      </w:r>
      <w:r w:rsidR="00A1421F">
        <w:rPr>
          <w:rFonts w:ascii="Arial" w:eastAsia="Times New Roman" w:hAnsi="Arial" w:cs="Times New Roman"/>
          <w:szCs w:val="20"/>
          <w:lang w:eastAsia="en-GB"/>
        </w:rPr>
        <w:t xml:space="preserve"> you will need to let us know about as we think </w:t>
      </w:r>
      <w:r w:rsidRPr="005B6775" w:rsidR="00F95F6A">
        <w:rPr>
          <w:rFonts w:ascii="Arial" w:eastAsia="Times New Roman" w:hAnsi="Arial" w:cs="Times New Roman"/>
          <w:szCs w:val="20"/>
          <w:lang w:eastAsia="en-GB"/>
        </w:rPr>
        <w:t>the amount or need for a DHP will change</w:t>
      </w:r>
      <w:r w:rsidRPr="005B6775">
        <w:rPr>
          <w:rFonts w:ascii="Arial" w:eastAsia="Times New Roman" w:hAnsi="Arial" w:cs="Times New Roman"/>
          <w:szCs w:val="20"/>
          <w:lang w:eastAsia="en-GB"/>
        </w:rPr>
        <w:t xml:space="preserve">. </w:t>
      </w:r>
      <w:r w:rsidRPr="005B6775" w:rsidR="00F95F6A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5B6775" w:rsidRPr="005B6775" w:rsidP="005B6775" w14:paraId="3B407E6F" w14:textId="77777777">
      <w:pPr>
        <w:spacing w:after="0" w:line="240" w:lineRule="auto"/>
        <w:ind w:left="709"/>
        <w:jc w:val="both"/>
        <w:rPr>
          <w:color w:val="FF0000"/>
          <w:lang w:val="en-US"/>
        </w:rPr>
      </w:pPr>
    </w:p>
    <w:p w:rsidR="00F95F6A" w:rsidRPr="00F95F6A" w:rsidP="00F95F6A" w14:paraId="5F09FAB9" w14:textId="3462B81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r w:rsidRPr="00092DE3">
        <w:rPr>
          <w:rFonts w:ascii="Arial" w:eastAsia="Times New Roman" w:hAnsi="Arial" w:cs="Times New Roman"/>
          <w:b/>
          <w:bCs/>
          <w:snapToGrid w:val="0"/>
          <w:szCs w:val="20"/>
        </w:rPr>
        <w:t>Appeal</w:t>
      </w:r>
      <w:r w:rsidR="00092DE3">
        <w:rPr>
          <w:rFonts w:ascii="Arial" w:eastAsia="Times New Roman" w:hAnsi="Arial" w:cs="Times New Roman"/>
          <w:b/>
          <w:bCs/>
          <w:snapToGrid w:val="0"/>
          <w:szCs w:val="20"/>
        </w:rPr>
        <w:t>s</w:t>
      </w:r>
      <w:r w:rsidRPr="00F95F6A">
        <w:rPr>
          <w:rFonts w:ascii="Arial" w:eastAsia="Times New Roman" w:hAnsi="Arial" w:cs="Times New Roman"/>
          <w:b/>
          <w:snapToGrid w:val="0"/>
          <w:szCs w:val="20"/>
        </w:rPr>
        <w:t xml:space="preserve"> </w:t>
      </w:r>
    </w:p>
    <w:p w:rsidR="00F95F6A" w:rsidRPr="00F95F6A" w:rsidP="00F95F6A" w14:paraId="1CE46AD1" w14:textId="77777777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:rsidR="00F95F6A" w:rsidP="00F92471" w14:paraId="01E2A514" w14:textId="0D4389CC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9D305B">
        <w:rPr>
          <w:rFonts w:ascii="Arial" w:eastAsia="Times New Roman" w:hAnsi="Arial" w:cs="Times New Roman"/>
          <w:szCs w:val="20"/>
          <w:lang w:eastAsia="en-GB"/>
        </w:rPr>
        <w:t>There are no formal rights of appeal regarding a DHP decision.</w:t>
      </w:r>
      <w:r w:rsidRPr="006B7F6E">
        <w:t xml:space="preserve"> 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The </w:t>
      </w:r>
      <w:r w:rsidR="00173AA3">
        <w:rPr>
          <w:rFonts w:ascii="Arial" w:eastAsia="Times New Roman" w:hAnsi="Arial" w:cs="Times New Roman"/>
          <w:szCs w:val="20"/>
          <w:lang w:eastAsia="en-GB"/>
        </w:rPr>
        <w:t>c</w:t>
      </w:r>
      <w:r w:rsidRPr="00F95F6A">
        <w:rPr>
          <w:rFonts w:ascii="Arial" w:eastAsia="Times New Roman" w:hAnsi="Arial" w:cs="Times New Roman"/>
          <w:szCs w:val="20"/>
          <w:lang w:eastAsia="en-GB"/>
        </w:rPr>
        <w:t xml:space="preserve">ouncil will decide any appeals relating to DHPs. </w:t>
      </w:r>
    </w:p>
    <w:p w:rsidR="00A54B6A" w:rsidP="00F92471" w14:paraId="4C15D3D4" w14:textId="7C6C3D16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A54B6A" w:rsidRPr="00A54B6A" w:rsidP="00A54B6A" w14:paraId="5C786F35" w14:textId="1FE79949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>You</w:t>
      </w:r>
      <w:r w:rsidRPr="00A54B6A">
        <w:rPr>
          <w:rFonts w:ascii="Arial" w:eastAsia="Times New Roman" w:hAnsi="Arial" w:cs="Times New Roman"/>
          <w:szCs w:val="20"/>
          <w:lang w:eastAsia="en-GB"/>
        </w:rPr>
        <w:t xml:space="preserve"> may request that the decision is reviewed once. This request must be made within a calendar month of the original </w:t>
      </w:r>
      <w:r>
        <w:rPr>
          <w:rFonts w:ascii="Arial" w:eastAsia="Times New Roman" w:hAnsi="Arial" w:cs="Times New Roman"/>
          <w:szCs w:val="20"/>
          <w:lang w:eastAsia="en-GB"/>
        </w:rPr>
        <w:t>decision letter</w:t>
      </w:r>
      <w:r w:rsidRPr="00A54B6A">
        <w:rPr>
          <w:rFonts w:ascii="Arial" w:eastAsia="Times New Roman" w:hAnsi="Arial" w:cs="Times New Roman"/>
          <w:szCs w:val="20"/>
          <w:lang w:eastAsia="en-GB"/>
        </w:rPr>
        <w:t>. This review decision is final and there is no further right of appeal.</w:t>
      </w:r>
    </w:p>
    <w:p w:rsidR="00F95F6A" w:rsidRPr="00F95F6A" w:rsidP="00F92471" w14:paraId="6EE398E0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F95F6A" w:rsidP="00092DE3" w14:paraId="70343725" w14:textId="6FC2C52E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r>
        <w:rPr>
          <w:rFonts w:ascii="Arial" w:eastAsia="Times New Roman" w:hAnsi="Arial" w:cs="Times New Roman"/>
          <w:b/>
          <w:snapToGrid w:val="0"/>
          <w:szCs w:val="20"/>
        </w:rPr>
        <w:t>Overpayment</w:t>
      </w:r>
    </w:p>
    <w:p w:rsidR="005B6775" w:rsidRPr="00092DE3" w:rsidP="00092DE3" w14:paraId="1E1361E9" w14:textId="7777777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</w:p>
    <w:p w:rsidR="00F95F6A" w:rsidP="00092DE3" w14:paraId="1E348333" w14:textId="267924DE">
      <w:pPr>
        <w:pStyle w:val="ListParagraph"/>
        <w:spacing w:after="0"/>
        <w:ind w:left="0"/>
        <w:rPr>
          <w:rFonts w:ascii="Arial" w:hAnsi="Arial" w:cs="Arial"/>
        </w:rPr>
      </w:pPr>
      <w:r w:rsidRPr="00092DE3">
        <w:rPr>
          <w:rFonts w:ascii="Arial" w:hAnsi="Arial" w:cs="Arial"/>
        </w:rPr>
        <w:t xml:space="preserve">When deciding whether or not to recover an overpayment of a DHP, </w:t>
      </w:r>
      <w:r w:rsidR="00BF02F6">
        <w:rPr>
          <w:rFonts w:ascii="Arial" w:hAnsi="Arial" w:cs="Arial"/>
        </w:rPr>
        <w:t>we</w:t>
      </w:r>
      <w:r w:rsidRPr="00092DE3">
        <w:rPr>
          <w:rFonts w:ascii="Arial" w:hAnsi="Arial" w:cs="Arial"/>
        </w:rPr>
        <w:t xml:space="preserve"> will consider the reasons for the overpayment. The council can choose to recover </w:t>
      </w:r>
      <w:r w:rsidR="00A1421F">
        <w:rPr>
          <w:rFonts w:ascii="Arial" w:hAnsi="Arial" w:cs="Arial"/>
        </w:rPr>
        <w:t xml:space="preserve">the payment </w:t>
      </w:r>
      <w:r w:rsidRPr="00092DE3">
        <w:rPr>
          <w:rFonts w:ascii="Arial" w:hAnsi="Arial" w:cs="Arial"/>
        </w:rPr>
        <w:t>in full, in part, or not at all.</w:t>
      </w:r>
    </w:p>
    <w:p w:rsidR="00D40A4E" w:rsidRPr="00092DE3" w:rsidP="00092DE3" w14:paraId="1B0193DE" w14:textId="77777777">
      <w:pPr>
        <w:pStyle w:val="ListParagraph"/>
        <w:spacing w:after="0"/>
        <w:ind w:left="0"/>
        <w:rPr>
          <w:rFonts w:ascii="Arial" w:hAnsi="Arial" w:cs="Arial"/>
        </w:rPr>
      </w:pPr>
    </w:p>
    <w:p w:rsidR="00F95F6A" w:rsidRPr="00092DE3" w:rsidP="00092DE3" w14:paraId="5F99FFA3" w14:textId="455D70A3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092DE3">
        <w:rPr>
          <w:rFonts w:ascii="Arial" w:hAnsi="Arial" w:cs="Arial"/>
        </w:rPr>
        <w:t xml:space="preserve"> may decide to withdraw an award in some circumstances, for example</w:t>
      </w:r>
      <w:r w:rsidR="00626722">
        <w:rPr>
          <w:rFonts w:ascii="Arial" w:hAnsi="Arial" w:cs="Arial"/>
        </w:rPr>
        <w:t xml:space="preserve">, </w:t>
      </w:r>
      <w:r w:rsidRPr="00092DE3">
        <w:rPr>
          <w:rFonts w:ascii="Arial" w:hAnsi="Arial" w:cs="Arial"/>
        </w:rPr>
        <w:t xml:space="preserve">a change in circumstances means that the </w:t>
      </w:r>
      <w:r w:rsidR="005954D2">
        <w:rPr>
          <w:rFonts w:ascii="Arial" w:hAnsi="Arial" w:cs="Arial"/>
        </w:rPr>
        <w:t>resident</w:t>
      </w:r>
      <w:r w:rsidRPr="00092DE3">
        <w:rPr>
          <w:rFonts w:ascii="Arial" w:hAnsi="Arial" w:cs="Arial"/>
        </w:rPr>
        <w:t xml:space="preserve"> no longer qualifies for a DHP.</w:t>
      </w:r>
    </w:p>
    <w:p w:rsidR="00795C17" w:rsidP="00F92471" w14:paraId="31809569" w14:textId="2CF0B21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4E72E1" w:rsidP="00024A06" w14:paraId="35C98671" w14:textId="2FAB912B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r>
        <w:rPr>
          <w:rFonts w:ascii="Arial" w:eastAsia="Times New Roman" w:hAnsi="Arial" w:cs="Times New Roman"/>
          <w:b/>
          <w:snapToGrid w:val="0"/>
          <w:szCs w:val="20"/>
        </w:rPr>
        <w:t>Funding</w:t>
      </w:r>
    </w:p>
    <w:p w:rsidR="008D67BE" w:rsidP="00024A06" w14:paraId="63ECF875" w14:textId="7777777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</w:p>
    <w:p w:rsidR="008D67BE" w:rsidRPr="008D67BE" w:rsidP="008D67BE" w14:paraId="73ED53A3" w14:textId="5AAE7ADE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D67BE">
        <w:rPr>
          <w:rFonts w:ascii="Arial" w:eastAsia="Times New Roman" w:hAnsi="Arial" w:cs="Times New Roman"/>
          <w:szCs w:val="20"/>
          <w:lang w:eastAsia="en-GB"/>
        </w:rPr>
        <w:t>Funding for the scheme is provided on an annual basis by the Government and is cash limited. The awarding of DHPs is subject to available funding</w:t>
      </w:r>
      <w:r w:rsidR="00F342E4">
        <w:rPr>
          <w:rFonts w:ascii="Arial" w:eastAsia="Times New Roman" w:hAnsi="Arial" w:cs="Times New Roman"/>
          <w:szCs w:val="20"/>
          <w:lang w:eastAsia="en-GB"/>
        </w:rPr>
        <w:t xml:space="preserve">. </w:t>
      </w:r>
      <w:r w:rsidRPr="008D67BE">
        <w:rPr>
          <w:rFonts w:ascii="Arial" w:eastAsia="Times New Roman" w:hAnsi="Arial" w:cs="Times New Roman"/>
          <w:szCs w:val="20"/>
          <w:lang w:eastAsia="en-GB"/>
        </w:rPr>
        <w:t xml:space="preserve"> </w:t>
      </w:r>
    </w:p>
    <w:p w:rsidR="004E72E1" w:rsidP="00024A06" w14:paraId="5A75E934" w14:textId="7777777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</w:p>
    <w:p w:rsidR="00B02EA7" w:rsidP="00024A06" w14:paraId="746A9F29" w14:textId="1463F9E1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r w:rsidRPr="00024A06">
        <w:rPr>
          <w:rFonts w:ascii="Arial" w:eastAsia="Times New Roman" w:hAnsi="Arial" w:cs="Times New Roman"/>
          <w:b/>
          <w:snapToGrid w:val="0"/>
          <w:szCs w:val="20"/>
        </w:rPr>
        <w:t>P</w:t>
      </w:r>
      <w:r w:rsidR="00024A06">
        <w:rPr>
          <w:rFonts w:ascii="Arial" w:eastAsia="Times New Roman" w:hAnsi="Arial" w:cs="Times New Roman"/>
          <w:b/>
          <w:snapToGrid w:val="0"/>
          <w:szCs w:val="20"/>
        </w:rPr>
        <w:t>ublicity for the scheme</w:t>
      </w:r>
    </w:p>
    <w:p w:rsidR="00024A06" w:rsidRPr="00024A06" w:rsidP="00024A06" w14:paraId="23260C1A" w14:textId="7777777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</w:p>
    <w:p w:rsidR="00B02EA7" w:rsidP="00024A06" w14:paraId="3968E7F3" w14:textId="0E78045D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szCs w:val="20"/>
          <w:lang w:eastAsia="en-GB"/>
        </w:rPr>
        <w:t xml:space="preserve">We </w:t>
      </w:r>
      <w:r w:rsidRPr="00024A06">
        <w:rPr>
          <w:rFonts w:ascii="Arial" w:eastAsia="Times New Roman" w:hAnsi="Arial" w:cs="Times New Roman"/>
          <w:szCs w:val="20"/>
          <w:lang w:eastAsia="en-GB"/>
        </w:rPr>
        <w:t>promote the scheme in the following ways:</w:t>
      </w:r>
    </w:p>
    <w:p w:rsidR="00024A06" w:rsidRPr="00024A06" w:rsidP="00024A06" w14:paraId="312131DF" w14:textId="77777777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B02EA7" w:rsidRPr="00024A06" w:rsidP="00024A06" w14:paraId="08971917" w14:textId="26741E2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24A06">
        <w:rPr>
          <w:rFonts w:ascii="Arial" w:eastAsia="Times New Roman" w:hAnsi="Arial" w:cs="Times New Roman"/>
          <w:szCs w:val="20"/>
          <w:lang w:eastAsia="en-GB"/>
        </w:rPr>
        <w:t xml:space="preserve">Advice to </w:t>
      </w:r>
      <w:r w:rsidR="00BF02F6">
        <w:rPr>
          <w:rFonts w:ascii="Arial" w:eastAsia="Times New Roman" w:hAnsi="Arial" w:cs="Times New Roman"/>
          <w:szCs w:val="20"/>
          <w:lang w:eastAsia="en-GB"/>
        </w:rPr>
        <w:t>residents</w:t>
      </w:r>
      <w:r w:rsidRPr="00024A06">
        <w:rPr>
          <w:rFonts w:ascii="Arial" w:eastAsia="Times New Roman" w:hAnsi="Arial" w:cs="Times New Roman"/>
          <w:szCs w:val="20"/>
          <w:lang w:eastAsia="en-GB"/>
        </w:rPr>
        <w:t xml:space="preserve"> on the scheme and how it can help them</w:t>
      </w:r>
    </w:p>
    <w:p w:rsidR="00B02EA7" w:rsidRPr="00024A06" w:rsidP="00024A06" w14:paraId="27AA4998" w14:textId="02187ED4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24A06">
        <w:rPr>
          <w:rFonts w:ascii="Arial" w:eastAsia="Times New Roman" w:hAnsi="Arial" w:cs="Times New Roman"/>
          <w:szCs w:val="20"/>
          <w:lang w:eastAsia="en-GB"/>
        </w:rPr>
        <w:t xml:space="preserve">Information to </w:t>
      </w:r>
      <w:r w:rsidR="00BF02F6">
        <w:rPr>
          <w:rFonts w:ascii="Arial" w:eastAsia="Times New Roman" w:hAnsi="Arial" w:cs="Times New Roman"/>
          <w:szCs w:val="20"/>
          <w:lang w:eastAsia="en-GB"/>
        </w:rPr>
        <w:t>other</w:t>
      </w:r>
      <w:r w:rsidRPr="00024A06">
        <w:rPr>
          <w:rFonts w:ascii="Arial" w:eastAsia="Times New Roman" w:hAnsi="Arial" w:cs="Times New Roman"/>
          <w:szCs w:val="20"/>
          <w:lang w:eastAsia="en-GB"/>
        </w:rPr>
        <w:t xml:space="preserve"> organisations that give advice such as Welfare Rights</w:t>
      </w:r>
      <w:r w:rsidR="00703F8F">
        <w:rPr>
          <w:rFonts w:ascii="Arial" w:eastAsia="Times New Roman" w:hAnsi="Arial" w:cs="Times New Roman"/>
          <w:szCs w:val="20"/>
          <w:lang w:eastAsia="en-GB"/>
        </w:rPr>
        <w:t xml:space="preserve"> and the Job Centre</w:t>
      </w:r>
    </w:p>
    <w:p w:rsidR="00B02EA7" w:rsidRPr="00024A06" w:rsidP="00024A06" w14:paraId="4AD61593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24A06">
        <w:rPr>
          <w:rFonts w:ascii="Arial" w:eastAsia="Times New Roman" w:hAnsi="Arial" w:cs="Times New Roman"/>
          <w:szCs w:val="20"/>
          <w:lang w:eastAsia="en-GB"/>
        </w:rPr>
        <w:t>Making landlords aware of the scheme</w:t>
      </w:r>
    </w:p>
    <w:p w:rsidR="00B02EA7" w:rsidRPr="00024A06" w:rsidP="00024A06" w14:paraId="12067B93" w14:textId="26298F07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24A06">
        <w:rPr>
          <w:rFonts w:ascii="Arial" w:eastAsia="Times New Roman" w:hAnsi="Arial" w:cs="Times New Roman"/>
          <w:szCs w:val="20"/>
          <w:lang w:eastAsia="en-GB"/>
        </w:rPr>
        <w:t xml:space="preserve">Information on </w:t>
      </w:r>
      <w:r w:rsidR="00BF02F6">
        <w:rPr>
          <w:rFonts w:ascii="Arial" w:eastAsia="Times New Roman" w:hAnsi="Arial" w:cs="Times New Roman"/>
          <w:szCs w:val="20"/>
          <w:lang w:eastAsia="en-GB"/>
        </w:rPr>
        <w:t>our</w:t>
      </w:r>
      <w:r w:rsidRPr="00024A06">
        <w:rPr>
          <w:rFonts w:ascii="Arial" w:eastAsia="Times New Roman" w:hAnsi="Arial" w:cs="Times New Roman"/>
          <w:szCs w:val="20"/>
          <w:lang w:eastAsia="en-GB"/>
        </w:rPr>
        <w:t xml:space="preserve"> website</w:t>
      </w:r>
    </w:p>
    <w:p w:rsidR="00B02EA7" w:rsidRPr="00024A06" w:rsidP="00024A06" w14:paraId="1DBF81B5" w14:textId="15AB4212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24A06">
        <w:rPr>
          <w:rFonts w:ascii="Arial" w:eastAsia="Times New Roman" w:hAnsi="Arial" w:cs="Times New Roman"/>
          <w:szCs w:val="20"/>
          <w:lang w:eastAsia="en-GB"/>
        </w:rPr>
        <w:t>Throug</w:t>
      </w:r>
      <w:r w:rsidR="00BF02F6">
        <w:rPr>
          <w:rFonts w:ascii="Arial" w:eastAsia="Times New Roman" w:hAnsi="Arial" w:cs="Times New Roman"/>
          <w:szCs w:val="20"/>
          <w:lang w:eastAsia="en-GB"/>
        </w:rPr>
        <w:t>h</w:t>
      </w:r>
      <w:r w:rsidRPr="00024A06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BF02F6">
        <w:rPr>
          <w:rFonts w:ascii="Arial" w:eastAsia="Times New Roman" w:hAnsi="Arial" w:cs="Times New Roman"/>
          <w:szCs w:val="20"/>
          <w:lang w:eastAsia="en-GB"/>
        </w:rPr>
        <w:t>our</w:t>
      </w:r>
      <w:r w:rsidRPr="00024A06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="002724DA">
        <w:rPr>
          <w:rFonts w:ascii="Arial" w:eastAsia="Times New Roman" w:hAnsi="Arial" w:cs="Times New Roman"/>
          <w:szCs w:val="20"/>
          <w:lang w:eastAsia="en-GB"/>
        </w:rPr>
        <w:t>housing</w:t>
      </w:r>
      <w:r w:rsidRPr="00024A06">
        <w:rPr>
          <w:rFonts w:ascii="Arial" w:eastAsia="Times New Roman" w:hAnsi="Arial" w:cs="Times New Roman"/>
          <w:szCs w:val="20"/>
          <w:lang w:eastAsia="en-GB"/>
        </w:rPr>
        <w:t xml:space="preserve"> advice and personal budgeting advice</w:t>
      </w:r>
    </w:p>
    <w:p w:rsidR="00B02EA7" w:rsidP="00795C17" w14:paraId="1FEB4682" w14:textId="7777777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</w:p>
    <w:p w:rsidR="00F95F6A" w:rsidRPr="00F95F6A" w:rsidP="00F95F6A" w14:paraId="5DF4DC71" w14:textId="7777777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:rsidR="00A35E12" w:rsidP="00A35E12" w14:paraId="18377F51" w14:textId="696E5BC2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  <w:bookmarkStart w:id="0" w:name="_Hlk96499709"/>
      <w:r>
        <w:rPr>
          <w:rFonts w:ascii="Arial" w:eastAsia="Times New Roman" w:hAnsi="Arial" w:cs="Times New Roman"/>
          <w:b/>
          <w:snapToGrid w:val="0"/>
          <w:szCs w:val="20"/>
        </w:rPr>
        <w:t>Free independent help</w:t>
      </w:r>
    </w:p>
    <w:p w:rsidR="00A35E12" w:rsidP="00A35E12" w14:paraId="603AC57E" w14:textId="77777777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snapToGrid w:val="0"/>
          <w:szCs w:val="20"/>
        </w:rPr>
      </w:pPr>
    </w:p>
    <w:p w:rsidR="00A35E12" w:rsidRPr="00A35E12" w:rsidP="00A35E12" w14:paraId="6220B85B" w14:textId="241BF961">
      <w:pPr>
        <w:keepNext/>
        <w:spacing w:after="0" w:line="240" w:lineRule="auto"/>
        <w:jc w:val="both"/>
        <w:outlineLvl w:val="1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For free debt and money advice contact:</w:t>
      </w:r>
    </w:p>
    <w:p w:rsidR="00A35E12" w:rsidRPr="00A35E12" w:rsidP="00A35E12" w14:paraId="1C4D626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35E12" w:rsidRPr="00A35E12" w:rsidP="00A35E12" w14:paraId="5FC435F2" w14:textId="7777777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 xml:space="preserve">Citizens Advice Lancashire       </w:t>
      </w:r>
    </w:p>
    <w:p w:rsidR="00A35E12" w:rsidRPr="00A35E12" w:rsidP="00A35E12" w14:paraId="055677C8" w14:textId="77777777">
      <w:pPr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6753"/>
      </w:tblGrid>
      <w:tr w14:paraId="72C79BE9" w14:textId="77777777" w:rsidTr="00652D18">
        <w:tblPrEx>
          <w:tblW w:w="9016" w:type="dxa"/>
          <w:tblInd w:w="3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263" w:type="dxa"/>
          </w:tcPr>
          <w:p w:rsidR="00A35E12" w:rsidRPr="00A35E12" w:rsidP="00A35E12" w14:paraId="613DF897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 xml:space="preserve">Chorley office </w:t>
            </w:r>
          </w:p>
          <w:p w:rsidR="00A35E12" w:rsidRPr="00A35E12" w:rsidP="00A35E12" w14:paraId="217696E5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A35E12" w:rsidRPr="00A35E12" w:rsidP="00A35E12" w14:paraId="5D878118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35-39 Market Street</w:t>
            </w:r>
          </w:p>
          <w:p w:rsidR="00A35E12" w:rsidRPr="00A35E12" w:rsidP="00A35E12" w14:paraId="32704E83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Chorley</w:t>
            </w:r>
          </w:p>
          <w:p w:rsidR="00A35E12" w:rsidRPr="00A35E12" w:rsidP="00A35E12" w14:paraId="1980B46F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Lancashire</w:t>
            </w:r>
          </w:p>
          <w:p w:rsidR="00A35E12" w:rsidRPr="00A35E12" w:rsidP="00A35E12" w14:paraId="7996CCAE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PR7 2SW</w:t>
            </w:r>
          </w:p>
        </w:tc>
        <w:tc>
          <w:tcPr>
            <w:tcW w:w="6753" w:type="dxa"/>
          </w:tcPr>
          <w:p w:rsidR="00A35E12" w:rsidRPr="00A35E12" w:rsidP="00A35E12" w14:paraId="29371E8E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South Ribble office</w:t>
            </w:r>
          </w:p>
          <w:p w:rsidR="00A35E12" w:rsidRPr="00A35E12" w:rsidP="00A35E12" w14:paraId="429C046E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A35E12" w:rsidRPr="00A35E12" w:rsidP="00A35E12" w14:paraId="7662B771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Civic Centre</w:t>
            </w:r>
          </w:p>
          <w:p w:rsidR="00A35E12" w:rsidRPr="00A35E12" w:rsidP="00A35E12" w14:paraId="44244ED4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West Paddock</w:t>
            </w:r>
          </w:p>
          <w:p w:rsidR="00A35E12" w:rsidRPr="00A35E12" w:rsidP="00A35E12" w14:paraId="3FF100B2" w14:textId="77777777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Leyland</w:t>
            </w:r>
          </w:p>
          <w:p w:rsidR="00A35E12" w:rsidRPr="00A35E12" w:rsidP="00885C7B" w14:paraId="74A4D68C" w14:textId="564DC245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35E12">
              <w:rPr>
                <w:rFonts w:ascii="Arial" w:hAnsi="Arial" w:cs="Arial"/>
                <w:sz w:val="21"/>
                <w:szCs w:val="21"/>
              </w:rPr>
              <w:t>PR25 1DH</w:t>
            </w:r>
          </w:p>
        </w:tc>
      </w:tr>
    </w:tbl>
    <w:p w:rsidR="00A35E12" w:rsidRPr="00A35E12" w:rsidP="00A35E12" w14:paraId="6EB53EF0" w14:textId="3A07BF9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 xml:space="preserve">                                            </w:t>
      </w:r>
    </w:p>
    <w:p w:rsidR="00A35E12" w:rsidRPr="00A35E12" w:rsidP="00A35E12" w14:paraId="3A3C82C9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Telephone: 0344 245 1294</w:t>
      </w:r>
    </w:p>
    <w:p w:rsidR="00A35E12" w:rsidRPr="00A35E12" w:rsidP="00A35E12" w14:paraId="3E722DC4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 xml:space="preserve">Website: </w:t>
      </w:r>
      <w:hyperlink r:id="rId4" w:history="1">
        <w:r w:rsidRPr="00A35E12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www.citizensadvicelancashirewest.org.uk</w:t>
        </w:r>
      </w:hyperlink>
    </w:p>
    <w:p w:rsidR="00A35E12" w:rsidRPr="00A35E12" w:rsidP="00A35E12" w14:paraId="3D527C63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A35E12" w:rsidRPr="00A35E12" w:rsidP="00A35E12" w14:paraId="207AC70C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b. StepChange</w:t>
      </w:r>
    </w:p>
    <w:p w:rsidR="00A35E12" w:rsidRPr="00A35E12" w:rsidP="00A35E12" w14:paraId="2132CC1C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Telephone: 0800 138 1111</w:t>
      </w:r>
    </w:p>
    <w:p w:rsidR="00A35E12" w:rsidRPr="00A35E12" w:rsidP="00A35E12" w14:paraId="34CD2337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 xml:space="preserve">Website: </w:t>
      </w:r>
      <w:hyperlink r:id="rId5" w:history="1">
        <w:r w:rsidRPr="00A35E12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www.stepchange.org/contact-us.aspx</w:t>
        </w:r>
      </w:hyperlink>
    </w:p>
    <w:p w:rsidR="00A35E12" w:rsidRPr="00A35E12" w:rsidP="00A35E12" w14:paraId="3CCCD50A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A35E12" w:rsidRPr="00A35E12" w:rsidP="00A35E12" w14:paraId="1915B53B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c. National Debt Line</w:t>
      </w:r>
    </w:p>
    <w:p w:rsidR="00A35E12" w:rsidRPr="00A35E12" w:rsidP="00A35E12" w14:paraId="70D64EAE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Telephone: 0808 808 4000</w:t>
      </w:r>
    </w:p>
    <w:p w:rsidR="00A35E12" w:rsidRPr="00A35E12" w:rsidP="00A35E12" w14:paraId="68955687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 xml:space="preserve">Website: </w:t>
      </w:r>
      <w:hyperlink r:id="rId6" w:history="1">
        <w:r w:rsidRPr="00A35E12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www.nationaldebtline.org/</w:t>
        </w:r>
      </w:hyperlink>
    </w:p>
    <w:p w:rsidR="00A35E12" w:rsidRPr="00A35E12" w:rsidP="00A35E12" w14:paraId="442579D8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A35E12" w:rsidRPr="00A35E12" w:rsidP="00A35E12" w14:paraId="6CC03686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d. Business Debt Line</w:t>
      </w:r>
    </w:p>
    <w:p w:rsidR="00A35E12" w:rsidRPr="00A35E12" w:rsidP="00A35E12" w14:paraId="24F89177" w14:textId="777777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A35E12">
        <w:rPr>
          <w:rFonts w:ascii="Arial" w:hAnsi="Arial" w:cs="Arial"/>
          <w:sz w:val="21"/>
          <w:szCs w:val="21"/>
        </w:rPr>
        <w:t>Telephone: 0800 197 6026</w:t>
      </w:r>
    </w:p>
    <w:p w:rsidR="00A35E12" w:rsidRPr="00A35E12" w:rsidP="00A35E12" w14:paraId="6EF15386" w14:textId="77777777">
      <w:pPr>
        <w:ind w:left="360"/>
        <w:rPr>
          <w:rFonts w:ascii="Arial" w:hAnsi="Arial" w:cs="Arial"/>
          <w:color w:val="0563C1" w:themeColor="hyperlink"/>
          <w:sz w:val="21"/>
          <w:szCs w:val="21"/>
          <w:u w:val="single"/>
        </w:rPr>
      </w:pPr>
      <w:r w:rsidRPr="00A35E12">
        <w:rPr>
          <w:rFonts w:ascii="Arial" w:hAnsi="Arial" w:cs="Arial"/>
          <w:sz w:val="21"/>
          <w:szCs w:val="21"/>
        </w:rPr>
        <w:t xml:space="preserve">Website: </w:t>
      </w:r>
      <w:hyperlink r:id="rId7" w:history="1">
        <w:r w:rsidRPr="00A35E12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www.businessdebtline.org/</w:t>
        </w:r>
      </w:hyperlink>
    </w:p>
    <w:bookmarkEnd w:id="0"/>
    <w:p w:rsidR="00A35E12" w:rsidRPr="00A35E12" w:rsidP="00A35E12" w14:paraId="3B1E3EF4" w14:textId="77777777">
      <w:pPr>
        <w:rPr>
          <w:rFonts w:ascii="Arial" w:hAnsi="Arial" w:cs="Arial"/>
          <w:lang w:val="en-US"/>
        </w:rPr>
      </w:pPr>
    </w:p>
    <w:p w:rsidR="00092AAA" w14:paraId="76A4AA3B" w14:textId="2623815C">
      <w:pPr>
        <w:rPr>
          <w:lang w:val="en-U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86F6C"/>
    <w:multiLevelType w:val="hybridMultilevel"/>
    <w:tmpl w:val="BC92C3F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0259C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06C14B38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>
    <w:nsid w:val="07AA27D9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>
    <w:nsid w:val="096A59B4"/>
    <w:multiLevelType w:val="hybridMultilevel"/>
    <w:tmpl w:val="1C82F50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8D18C8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6">
    <w:nsid w:val="0DFD4855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0F9B54E2"/>
    <w:multiLevelType w:val="hybridMultilevel"/>
    <w:tmpl w:val="3E663C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A115A8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>
    <w:nsid w:val="1B3A38F5"/>
    <w:multiLevelType w:val="hybridMultilevel"/>
    <w:tmpl w:val="8C04F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767AD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1">
    <w:nsid w:val="1D1446C9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2">
    <w:nsid w:val="20BD3C3D"/>
    <w:multiLevelType w:val="hybridMultilevel"/>
    <w:tmpl w:val="8C04F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06F9F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4">
    <w:nsid w:val="22014885"/>
    <w:multiLevelType w:val="hybridMultilevel"/>
    <w:tmpl w:val="63BA498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A4CAD"/>
    <w:multiLevelType w:val="hybridMultilevel"/>
    <w:tmpl w:val="7FAA0D2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6C738F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>
    <w:nsid w:val="31F002F3"/>
    <w:multiLevelType w:val="hybridMultilevel"/>
    <w:tmpl w:val="8C04F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E56D8"/>
    <w:multiLevelType w:val="hybridMultilevel"/>
    <w:tmpl w:val="DE8EA1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A23AAB"/>
    <w:multiLevelType w:val="hybridMultilevel"/>
    <w:tmpl w:val="3E663C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51107B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1">
    <w:nsid w:val="3AA86E7C"/>
    <w:multiLevelType w:val="hybridMultilevel"/>
    <w:tmpl w:val="C4269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EF534E"/>
    <w:multiLevelType w:val="hybridMultilevel"/>
    <w:tmpl w:val="1D1E49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8A10C6"/>
    <w:multiLevelType w:val="hybridMultilevel"/>
    <w:tmpl w:val="5C0A7FD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6037A"/>
    <w:multiLevelType w:val="hybridMultilevel"/>
    <w:tmpl w:val="8C04F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979A7"/>
    <w:multiLevelType w:val="hybridMultilevel"/>
    <w:tmpl w:val="CF0C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74CBF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7">
    <w:nsid w:val="4F650C46"/>
    <w:multiLevelType w:val="hybridMultilevel"/>
    <w:tmpl w:val="39060A9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517650"/>
    <w:multiLevelType w:val="hybridMultilevel"/>
    <w:tmpl w:val="474E0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05F42"/>
    <w:multiLevelType w:val="hybridMultilevel"/>
    <w:tmpl w:val="1D1E49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A2554F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1">
    <w:nsid w:val="5D990246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2">
    <w:nsid w:val="60C07B3E"/>
    <w:multiLevelType w:val="hybridMultilevel"/>
    <w:tmpl w:val="8A3EEA8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3D79CA"/>
    <w:multiLevelType w:val="hybridMultilevel"/>
    <w:tmpl w:val="23E08E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9159B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5">
    <w:nsid w:val="697167E3"/>
    <w:multiLevelType w:val="hybridMultilevel"/>
    <w:tmpl w:val="7684459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F764BB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7">
    <w:nsid w:val="6D157E1B"/>
    <w:multiLevelType w:val="hybridMultilevel"/>
    <w:tmpl w:val="3730A410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191FD4"/>
    <w:multiLevelType w:val="hybridMultilevel"/>
    <w:tmpl w:val="8B9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4041B"/>
    <w:multiLevelType w:val="singleLevel"/>
    <w:tmpl w:val="728844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0">
    <w:nsid w:val="79EF2716"/>
    <w:multiLevelType w:val="hybridMultilevel"/>
    <w:tmpl w:val="7D7679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631ED"/>
    <w:multiLevelType w:val="hybridMultilevel"/>
    <w:tmpl w:val="EAAC55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9274A"/>
    <w:multiLevelType w:val="hybridMultilevel"/>
    <w:tmpl w:val="1D1E49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D77BF3"/>
    <w:multiLevelType w:val="hybridMultilevel"/>
    <w:tmpl w:val="B42ED0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4"/>
  </w:num>
  <w:num w:numId="4">
    <w:abstractNumId w:val="22"/>
  </w:num>
  <w:num w:numId="5">
    <w:abstractNumId w:val="9"/>
  </w:num>
  <w:num w:numId="6">
    <w:abstractNumId w:val="12"/>
  </w:num>
  <w:num w:numId="7">
    <w:abstractNumId w:val="17"/>
  </w:num>
  <w:num w:numId="8">
    <w:abstractNumId w:val="2"/>
  </w:num>
  <w:num w:numId="9">
    <w:abstractNumId w:val="30"/>
  </w:num>
  <w:num w:numId="10">
    <w:abstractNumId w:val="3"/>
  </w:num>
  <w:num w:numId="11">
    <w:abstractNumId w:val="16"/>
  </w:num>
  <w:num w:numId="12">
    <w:abstractNumId w:val="5"/>
  </w:num>
  <w:num w:numId="13">
    <w:abstractNumId w:val="31"/>
  </w:num>
  <w:num w:numId="14">
    <w:abstractNumId w:val="8"/>
  </w:num>
  <w:num w:numId="15">
    <w:abstractNumId w:val="6"/>
  </w:num>
  <w:num w:numId="16">
    <w:abstractNumId w:val="20"/>
  </w:num>
  <w:num w:numId="17">
    <w:abstractNumId w:val="1"/>
  </w:num>
  <w:num w:numId="18">
    <w:abstractNumId w:val="21"/>
  </w:num>
  <w:num w:numId="19">
    <w:abstractNumId w:val="26"/>
  </w:num>
  <w:num w:numId="20">
    <w:abstractNumId w:val="11"/>
  </w:num>
  <w:num w:numId="21">
    <w:abstractNumId w:val="39"/>
  </w:num>
  <w:num w:numId="22">
    <w:abstractNumId w:val="13"/>
  </w:num>
  <w:num w:numId="23">
    <w:abstractNumId w:val="36"/>
  </w:num>
  <w:num w:numId="24">
    <w:abstractNumId w:val="15"/>
  </w:num>
  <w:num w:numId="25">
    <w:abstractNumId w:val="4"/>
  </w:num>
  <w:num w:numId="26">
    <w:abstractNumId w:val="35"/>
  </w:num>
  <w:num w:numId="27">
    <w:abstractNumId w:val="18"/>
  </w:num>
  <w:num w:numId="28">
    <w:abstractNumId w:val="33"/>
  </w:num>
  <w:num w:numId="29">
    <w:abstractNumId w:val="27"/>
  </w:num>
  <w:num w:numId="30">
    <w:abstractNumId w:val="28"/>
  </w:num>
  <w:num w:numId="31">
    <w:abstractNumId w:val="43"/>
  </w:num>
  <w:num w:numId="32">
    <w:abstractNumId w:val="41"/>
  </w:num>
  <w:num w:numId="33">
    <w:abstractNumId w:val="42"/>
  </w:num>
  <w:num w:numId="34">
    <w:abstractNumId w:val="29"/>
  </w:num>
  <w:num w:numId="35">
    <w:abstractNumId w:val="40"/>
  </w:num>
  <w:num w:numId="36">
    <w:abstractNumId w:val="38"/>
  </w:num>
  <w:num w:numId="37">
    <w:abstractNumId w:val="19"/>
  </w:num>
  <w:num w:numId="38">
    <w:abstractNumId w:val="23"/>
  </w:num>
  <w:num w:numId="39">
    <w:abstractNumId w:val="37"/>
  </w:num>
  <w:num w:numId="40">
    <w:abstractNumId w:val="0"/>
  </w:num>
  <w:num w:numId="41">
    <w:abstractNumId w:val="7"/>
  </w:num>
  <w:num w:numId="42">
    <w:abstractNumId w:val="32"/>
  </w:num>
  <w:num w:numId="43">
    <w:abstractNumId w:val="1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EF"/>
    <w:rsid w:val="00024A06"/>
    <w:rsid w:val="000252E0"/>
    <w:rsid w:val="0004146A"/>
    <w:rsid w:val="00054045"/>
    <w:rsid w:val="00092AAA"/>
    <w:rsid w:val="00092DE3"/>
    <w:rsid w:val="000F71B8"/>
    <w:rsid w:val="001207A1"/>
    <w:rsid w:val="00150337"/>
    <w:rsid w:val="00163822"/>
    <w:rsid w:val="00166323"/>
    <w:rsid w:val="00173AA3"/>
    <w:rsid w:val="00197478"/>
    <w:rsid w:val="001A68C3"/>
    <w:rsid w:val="002724DA"/>
    <w:rsid w:val="0032157C"/>
    <w:rsid w:val="00352B5A"/>
    <w:rsid w:val="00377F0C"/>
    <w:rsid w:val="003854D6"/>
    <w:rsid w:val="003963A6"/>
    <w:rsid w:val="003D1B80"/>
    <w:rsid w:val="003F63DD"/>
    <w:rsid w:val="004223CA"/>
    <w:rsid w:val="004D29E7"/>
    <w:rsid w:val="004E72E1"/>
    <w:rsid w:val="0059002D"/>
    <w:rsid w:val="005954D2"/>
    <w:rsid w:val="005B6775"/>
    <w:rsid w:val="005E03A8"/>
    <w:rsid w:val="005E2008"/>
    <w:rsid w:val="006149DA"/>
    <w:rsid w:val="00626722"/>
    <w:rsid w:val="00642A01"/>
    <w:rsid w:val="006456D6"/>
    <w:rsid w:val="00667DEF"/>
    <w:rsid w:val="006A30D2"/>
    <w:rsid w:val="006B7F6E"/>
    <w:rsid w:val="00703F8F"/>
    <w:rsid w:val="00732294"/>
    <w:rsid w:val="00741994"/>
    <w:rsid w:val="007926FA"/>
    <w:rsid w:val="00795C17"/>
    <w:rsid w:val="007A2802"/>
    <w:rsid w:val="007E4C09"/>
    <w:rsid w:val="007F5D9B"/>
    <w:rsid w:val="00845503"/>
    <w:rsid w:val="00885C7B"/>
    <w:rsid w:val="00895C58"/>
    <w:rsid w:val="008D67BE"/>
    <w:rsid w:val="008D6A73"/>
    <w:rsid w:val="009063E4"/>
    <w:rsid w:val="00914D3D"/>
    <w:rsid w:val="00924EFE"/>
    <w:rsid w:val="0095250D"/>
    <w:rsid w:val="009C0BB4"/>
    <w:rsid w:val="009C216E"/>
    <w:rsid w:val="009D305B"/>
    <w:rsid w:val="00A1421F"/>
    <w:rsid w:val="00A17C68"/>
    <w:rsid w:val="00A22166"/>
    <w:rsid w:val="00A35E12"/>
    <w:rsid w:val="00A54B6A"/>
    <w:rsid w:val="00A56C71"/>
    <w:rsid w:val="00AD0522"/>
    <w:rsid w:val="00AE505E"/>
    <w:rsid w:val="00B02EA7"/>
    <w:rsid w:val="00B125B8"/>
    <w:rsid w:val="00B13C32"/>
    <w:rsid w:val="00B8115D"/>
    <w:rsid w:val="00BE2D93"/>
    <w:rsid w:val="00BE6707"/>
    <w:rsid w:val="00BF02F6"/>
    <w:rsid w:val="00BF7769"/>
    <w:rsid w:val="00C21074"/>
    <w:rsid w:val="00C239A6"/>
    <w:rsid w:val="00CA4854"/>
    <w:rsid w:val="00D23A4D"/>
    <w:rsid w:val="00D40A4E"/>
    <w:rsid w:val="00DC0FED"/>
    <w:rsid w:val="00E235A8"/>
    <w:rsid w:val="00E25196"/>
    <w:rsid w:val="00EC3606"/>
    <w:rsid w:val="00EE3389"/>
    <w:rsid w:val="00F1560F"/>
    <w:rsid w:val="00F342E4"/>
    <w:rsid w:val="00F46421"/>
    <w:rsid w:val="00F92471"/>
    <w:rsid w:val="00F95F6A"/>
    <w:rsid w:val="00FA170B"/>
    <w:rsid w:val="00FD60FB"/>
    <w:rsid w:val="00FF796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CCF9F6"/>
  <w15:chartTrackingRefBased/>
  <w15:docId w15:val="{33E9FEFB-FAF2-447F-85C8-A198BBF5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6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8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itizensadvicelancashirewest.org.uk" TargetMode="External" /><Relationship Id="rId5" Type="http://schemas.openxmlformats.org/officeDocument/2006/relationships/hyperlink" Target="http://www.stepchange.org/contact-us.aspx" TargetMode="External" /><Relationship Id="rId6" Type="http://schemas.openxmlformats.org/officeDocument/2006/relationships/hyperlink" Target="http://www.nationaldebtline.org/" TargetMode="External" /><Relationship Id="rId7" Type="http://schemas.openxmlformats.org/officeDocument/2006/relationships/hyperlink" Target="http://www.businessdebtline.org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Sutton</dc:creator>
  <cp:lastModifiedBy>Helen Sutton</cp:lastModifiedBy>
  <cp:revision>14</cp:revision>
  <dcterms:created xsi:type="dcterms:W3CDTF">2022-02-23T11:53:00Z</dcterms:created>
  <dcterms:modified xsi:type="dcterms:W3CDTF">2022-09-02T11:00:00Z</dcterms:modified>
</cp:coreProperties>
</file>